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31CA30" w14:textId="77777777" w:rsidR="00D31606" w:rsidRPr="00AA290D" w:rsidRDefault="00D31606" w:rsidP="00D31606">
      <w:pPr>
        <w:pBdr>
          <w:bottom w:val="single" w:sz="6" w:space="1" w:color="1F497D"/>
        </w:pBdr>
        <w:spacing w:after="60"/>
        <w:jc w:val="center"/>
        <w:outlineLvl w:val="1"/>
        <w:rPr>
          <w:rFonts w:asciiTheme="minorHAnsi" w:eastAsiaTheme="minorEastAsia" w:hAnsiTheme="minorHAnsi" w:cstheme="minorBidi"/>
          <w:color w:val="5A5A5A" w:themeColor="text1" w:themeTint="A5"/>
          <w:spacing w:val="15"/>
          <w:sz w:val="22"/>
          <w:szCs w:val="22"/>
          <w:rtl/>
        </w:rPr>
      </w:pPr>
      <w:bookmarkStart w:id="0" w:name="_Toc101957892"/>
      <w:r w:rsidRPr="00AA290D">
        <w:rPr>
          <w:rFonts w:asciiTheme="minorHAnsi" w:eastAsiaTheme="minorEastAsia" w:hAnsiTheme="minorHAnsi" w:cstheme="minorBidi" w:hint="cs"/>
          <w:color w:val="5A5A5A" w:themeColor="text1" w:themeTint="A5"/>
          <w:spacing w:val="15"/>
          <w:sz w:val="22"/>
          <w:szCs w:val="22"/>
          <w:rtl/>
        </w:rPr>
        <w:t>דוגמה לחוות דעת מקצועית במסגרת כוונה להתקשר עם ספק יחיד</w:t>
      </w:r>
      <w:r w:rsidR="00F60F45">
        <w:rPr>
          <w:rFonts w:asciiTheme="minorHAnsi" w:eastAsiaTheme="minorEastAsia" w:hAnsiTheme="minorHAnsi" w:cstheme="minorBidi" w:hint="cs"/>
          <w:color w:val="5A5A5A" w:themeColor="text1" w:themeTint="A5"/>
          <w:spacing w:val="15"/>
          <w:sz w:val="22"/>
          <w:szCs w:val="22"/>
          <w:rtl/>
        </w:rPr>
        <w:t xml:space="preserve"> </w:t>
      </w:r>
      <w:r w:rsidRPr="00AA290D">
        <w:rPr>
          <w:rFonts w:asciiTheme="minorHAnsi" w:eastAsiaTheme="minorEastAsia" w:hAnsiTheme="minorHAnsi" w:cstheme="minorBidi" w:hint="cs"/>
          <w:color w:val="5A5A5A" w:themeColor="text1" w:themeTint="A5"/>
          <w:spacing w:val="15"/>
          <w:sz w:val="22"/>
          <w:szCs w:val="22"/>
          <w:rtl/>
        </w:rPr>
        <w:t>/</w:t>
      </w:r>
      <w:r w:rsidR="00F60F45">
        <w:rPr>
          <w:rFonts w:asciiTheme="minorHAnsi" w:eastAsiaTheme="minorEastAsia" w:hAnsiTheme="minorHAnsi" w:cstheme="minorBidi" w:hint="cs"/>
          <w:color w:val="5A5A5A" w:themeColor="text1" w:themeTint="A5"/>
          <w:spacing w:val="15"/>
          <w:sz w:val="22"/>
          <w:szCs w:val="22"/>
          <w:rtl/>
        </w:rPr>
        <w:t xml:space="preserve"> </w:t>
      </w:r>
      <w:r w:rsidRPr="00AA290D">
        <w:rPr>
          <w:rFonts w:asciiTheme="minorHAnsi" w:eastAsiaTheme="minorEastAsia" w:hAnsiTheme="minorHAnsi" w:cstheme="minorBidi" w:hint="cs"/>
          <w:color w:val="5A5A5A" w:themeColor="text1" w:themeTint="A5"/>
          <w:spacing w:val="15"/>
          <w:sz w:val="22"/>
          <w:szCs w:val="22"/>
          <w:rtl/>
        </w:rPr>
        <w:t>ספק חוץ</w:t>
      </w:r>
      <w:bookmarkEnd w:id="0"/>
    </w:p>
    <w:p w14:paraId="492662DC" w14:textId="77777777" w:rsidR="00D31606" w:rsidRPr="00AA290D" w:rsidRDefault="00D31606" w:rsidP="00D31606">
      <w:pPr>
        <w:rPr>
          <w:rFonts w:ascii="Arial" w:hAnsi="Arial" w:cs="Arial"/>
          <w:b/>
          <w:sz w:val="22"/>
          <w:szCs w:val="22"/>
          <w:rtl/>
        </w:rPr>
      </w:pPr>
    </w:p>
    <w:p w14:paraId="60AB8070" w14:textId="77777777" w:rsidR="00D31606" w:rsidRPr="00AA290D" w:rsidRDefault="00D31606" w:rsidP="00D31606">
      <w:pPr>
        <w:rPr>
          <w:rFonts w:ascii="Arial" w:hAnsi="Arial" w:cs="Arial"/>
          <w:b/>
          <w:sz w:val="22"/>
          <w:szCs w:val="22"/>
          <w:rtl/>
        </w:rPr>
      </w:pPr>
      <w:r w:rsidRPr="00AA290D">
        <w:rPr>
          <w:rFonts w:ascii="Arial" w:hAnsi="Arial" w:cs="Arial"/>
          <w:b/>
          <w:sz w:val="22"/>
          <w:szCs w:val="22"/>
          <w:rtl/>
        </w:rPr>
        <w:t xml:space="preserve">אל: ועדת המכרזים </w:t>
      </w:r>
    </w:p>
    <w:p w14:paraId="2E6B45D2" w14:textId="77777777" w:rsidR="00D31606" w:rsidRPr="00AA290D" w:rsidRDefault="00D31606" w:rsidP="00D31606">
      <w:pPr>
        <w:rPr>
          <w:rFonts w:ascii="Arial" w:hAnsi="Arial" w:cs="Arial"/>
          <w:b/>
          <w:sz w:val="22"/>
          <w:szCs w:val="22"/>
          <w:rtl/>
        </w:rPr>
      </w:pPr>
    </w:p>
    <w:p w14:paraId="646249CD" w14:textId="77777777" w:rsidR="00D31606" w:rsidRPr="00AA290D" w:rsidRDefault="00D31606" w:rsidP="00D31606">
      <w:pPr>
        <w:jc w:val="center"/>
        <w:rPr>
          <w:rFonts w:ascii="Arial" w:hAnsi="Arial" w:cs="Arial"/>
          <w:bCs/>
          <w:sz w:val="22"/>
          <w:szCs w:val="22"/>
          <w:u w:val="single"/>
          <w:rtl/>
        </w:rPr>
      </w:pPr>
      <w:r w:rsidRPr="00AA290D">
        <w:rPr>
          <w:rFonts w:ascii="Arial" w:hAnsi="Arial" w:cs="Arial"/>
          <w:bCs/>
          <w:sz w:val="22"/>
          <w:szCs w:val="22"/>
          <w:rtl/>
        </w:rPr>
        <w:t xml:space="preserve">הנדון: </w:t>
      </w:r>
      <w:r w:rsidRPr="00AA290D">
        <w:rPr>
          <w:rFonts w:ascii="Arial" w:hAnsi="Arial" w:cs="Arial"/>
          <w:bCs/>
          <w:sz w:val="22"/>
          <w:szCs w:val="22"/>
          <w:u w:val="single"/>
          <w:rtl/>
        </w:rPr>
        <w:t>חוות דעת מקצועית במסגרת כוונה להתקשר עם ספק יחיד/ספק חוץ</w:t>
      </w:r>
    </w:p>
    <w:p w14:paraId="29B62660" w14:textId="77777777" w:rsidR="00D31606" w:rsidRPr="00AA290D" w:rsidRDefault="00D31606" w:rsidP="00D31606">
      <w:pPr>
        <w:jc w:val="both"/>
        <w:rPr>
          <w:rFonts w:ascii="Arial" w:hAnsi="Arial" w:cs="Arial"/>
          <w:b/>
          <w:sz w:val="22"/>
          <w:szCs w:val="22"/>
          <w:rtl/>
        </w:rPr>
      </w:pPr>
    </w:p>
    <w:p w14:paraId="4BEAEFBD" w14:textId="77777777" w:rsidR="00D31606" w:rsidRPr="00AA290D" w:rsidRDefault="00D31606" w:rsidP="00D31606">
      <w:pPr>
        <w:jc w:val="both"/>
        <w:rPr>
          <w:rFonts w:ascii="Arial" w:hAnsi="Arial" w:cs="Arial"/>
          <w:b/>
          <w:sz w:val="22"/>
          <w:szCs w:val="22"/>
          <w:rtl/>
        </w:rPr>
      </w:pPr>
      <w:r w:rsidRPr="00AA290D">
        <w:rPr>
          <w:rFonts w:ascii="Arial" w:hAnsi="Arial" w:cs="Arial"/>
          <w:b/>
          <w:sz w:val="22"/>
          <w:szCs w:val="22"/>
          <w:rtl/>
        </w:rPr>
        <w:t xml:space="preserve">הבקשה מסתמכת על תקנה  </w:t>
      </w:r>
      <w:r w:rsidRPr="00AA290D">
        <w:rPr>
          <w:rFonts w:ascii="Wingdings" w:hAnsi="Wingdings" w:cs="Arial"/>
          <w:b/>
          <w:sz w:val="28"/>
          <w:szCs w:val="28"/>
        </w:rPr>
        <w:t></w:t>
      </w:r>
      <w:r w:rsidRPr="00AA290D">
        <w:rPr>
          <w:rFonts w:ascii="Arial" w:hAnsi="Arial" w:cs="Arial"/>
          <w:b/>
          <w:sz w:val="22"/>
          <w:szCs w:val="22"/>
          <w:rtl/>
        </w:rPr>
        <w:t xml:space="preserve"> 3(29) / </w:t>
      </w:r>
      <w:r w:rsidRPr="00AA290D">
        <w:rPr>
          <w:rFonts w:ascii="Wingdings" w:hAnsi="Wingdings" w:cs="Arial"/>
          <w:b/>
          <w:sz w:val="28"/>
          <w:szCs w:val="28"/>
        </w:rPr>
        <w:sym w:font="Wingdings" w:char="F072"/>
      </w:r>
      <w:r w:rsidRPr="00AA290D">
        <w:rPr>
          <w:rFonts w:ascii="Arial" w:hAnsi="Arial" w:cs="Arial"/>
          <w:b/>
          <w:sz w:val="22"/>
          <w:szCs w:val="22"/>
          <w:rtl/>
        </w:rPr>
        <w:t xml:space="preserve"> 3(31) (סמן את התקנה המתאימה) ל</w:t>
      </w:r>
      <w:hyperlink r:id="rId11" w:history="1">
        <w:r w:rsidRPr="00AA290D">
          <w:rPr>
            <w:rFonts w:ascii="Arial" w:hAnsi="Arial" w:cs="Arial"/>
            <w:b/>
            <w:color w:val="3464BA"/>
            <w:sz w:val="22"/>
            <w:szCs w:val="22"/>
            <w:u w:val="dotted" w:color="3464BA"/>
            <w:rtl/>
          </w:rPr>
          <w:t xml:space="preserve">תקנות חובת </w:t>
        </w:r>
        <w:r w:rsidRPr="00AA290D">
          <w:rPr>
            <w:rFonts w:ascii="Arial" w:hAnsi="Arial" w:cs="Arial" w:hint="cs"/>
            <w:b/>
            <w:color w:val="3464BA"/>
            <w:sz w:val="22"/>
            <w:szCs w:val="22"/>
            <w:u w:val="dotted" w:color="3464BA"/>
            <w:rtl/>
          </w:rPr>
          <w:t>ה</w:t>
        </w:r>
        <w:r w:rsidRPr="00AA290D">
          <w:rPr>
            <w:rFonts w:ascii="Arial" w:hAnsi="Arial" w:cs="Arial"/>
            <w:b/>
            <w:color w:val="3464BA"/>
            <w:sz w:val="22"/>
            <w:szCs w:val="22"/>
            <w:u w:val="dotted" w:color="3464BA"/>
            <w:rtl/>
          </w:rPr>
          <w:t>מכרזים</w:t>
        </w:r>
        <w:r w:rsidRPr="00AA290D">
          <w:rPr>
            <w:rFonts w:ascii="Arial" w:hAnsi="Arial" w:cs="Arial" w:hint="cs"/>
            <w:b/>
            <w:color w:val="3464BA"/>
            <w:sz w:val="22"/>
            <w:szCs w:val="22"/>
            <w:u w:val="dotted" w:color="3464BA"/>
            <w:rtl/>
          </w:rPr>
          <w:t>, תשנ''ג-1993</w:t>
        </w:r>
      </w:hyperlink>
      <w:r>
        <w:rPr>
          <w:rFonts w:ascii="Arial" w:hAnsi="Arial" w:cs="Arial" w:hint="cs"/>
          <w:b/>
          <w:sz w:val="22"/>
          <w:szCs w:val="22"/>
          <w:rtl/>
        </w:rPr>
        <w:t xml:space="preserve"> ו</w:t>
      </w:r>
      <w:r w:rsidRPr="00AA290D">
        <w:rPr>
          <w:rFonts w:ascii="Arial" w:hAnsi="Arial" w:cs="Arial"/>
          <w:b/>
          <w:sz w:val="22"/>
          <w:szCs w:val="22"/>
          <w:rtl/>
        </w:rPr>
        <w:t xml:space="preserve">על </w:t>
      </w:r>
      <w:hyperlink r:id="rId12" w:history="1">
        <w:r w:rsidRPr="00AA290D">
          <w:rPr>
            <w:rFonts w:ascii="Arial" w:hAnsi="Arial" w:cs="Arial"/>
            <w:b/>
            <w:color w:val="3464BA"/>
            <w:sz w:val="22"/>
            <w:szCs w:val="22"/>
            <w:u w:val="dotted" w:color="3464BA"/>
            <w:rtl/>
          </w:rPr>
          <w:t xml:space="preserve">הוראות </w:t>
        </w:r>
        <w:proofErr w:type="spellStart"/>
        <w:r w:rsidRPr="00AA290D">
          <w:rPr>
            <w:rFonts w:ascii="Arial" w:hAnsi="Arial" w:cs="Arial"/>
            <w:b/>
            <w:color w:val="3464BA"/>
            <w:sz w:val="22"/>
            <w:szCs w:val="22"/>
            <w:u w:val="dotted" w:color="3464BA"/>
            <w:rtl/>
          </w:rPr>
          <w:t>תכ"ם</w:t>
        </w:r>
        <w:proofErr w:type="spellEnd"/>
        <w:r w:rsidRPr="00AA290D">
          <w:rPr>
            <w:rFonts w:ascii="Arial" w:hAnsi="Arial" w:cs="Arial" w:hint="cs"/>
            <w:b/>
            <w:color w:val="3464BA"/>
            <w:sz w:val="22"/>
            <w:szCs w:val="22"/>
            <w:u w:val="dotted" w:color="3464BA"/>
            <w:rtl/>
          </w:rPr>
          <w:t>, ''פטור מחובת המכרז'',</w:t>
        </w:r>
        <w:r w:rsidRPr="00AA290D">
          <w:rPr>
            <w:rFonts w:ascii="Arial" w:hAnsi="Arial" w:cs="Arial"/>
            <w:b/>
            <w:color w:val="3464BA"/>
            <w:sz w:val="22"/>
            <w:szCs w:val="22"/>
            <w:u w:val="dotted" w:color="3464BA"/>
            <w:rtl/>
          </w:rPr>
          <w:t xml:space="preserve"> מס' </w:t>
        </w:r>
        <w:r w:rsidRPr="00AA290D">
          <w:rPr>
            <w:rFonts w:ascii="Arial" w:hAnsi="Arial" w:cs="Arial" w:hint="cs"/>
            <w:b/>
            <w:color w:val="3464BA"/>
            <w:sz w:val="22"/>
            <w:szCs w:val="22"/>
            <w:u w:val="dotted" w:color="3464BA"/>
            <w:rtl/>
          </w:rPr>
          <w:t>7.6.1</w:t>
        </w:r>
      </w:hyperlink>
      <w:r>
        <w:rPr>
          <w:rFonts w:ascii="Arial" w:hAnsi="Arial" w:cs="Arial" w:hint="cs"/>
          <w:b/>
          <w:sz w:val="22"/>
          <w:szCs w:val="22"/>
          <w:rtl/>
        </w:rPr>
        <w:t>.</w:t>
      </w:r>
    </w:p>
    <w:p w14:paraId="0EFC0EB7" w14:textId="77777777" w:rsidR="00D31606" w:rsidRPr="00AA290D" w:rsidRDefault="00D31606" w:rsidP="00D31606">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178"/>
      </w:tblGrid>
      <w:tr w:rsidR="00D31606" w:rsidRPr="00AA290D" w14:paraId="37A7A02E" w14:textId="77777777" w:rsidTr="007212C2">
        <w:tc>
          <w:tcPr>
            <w:tcW w:w="9178" w:type="dxa"/>
            <w:tcBorders>
              <w:bottom w:val="single" w:sz="4" w:space="0" w:color="auto"/>
            </w:tcBorders>
            <w:shd w:val="clear" w:color="auto" w:fill="E6E6E6"/>
          </w:tcPr>
          <w:p w14:paraId="76CD28EA" w14:textId="77777777" w:rsidR="00D31606" w:rsidRPr="00AA290D" w:rsidRDefault="00D31606" w:rsidP="007212C2">
            <w:pPr>
              <w:spacing w:line="360" w:lineRule="auto"/>
              <w:rPr>
                <w:rFonts w:ascii="Arial" w:hAnsi="Arial" w:cs="Arial"/>
                <w:bCs/>
                <w:sz w:val="22"/>
                <w:szCs w:val="22"/>
                <w:highlight w:val="yellow"/>
                <w:rtl/>
              </w:rPr>
            </w:pPr>
            <w:r w:rsidRPr="00AA290D">
              <w:rPr>
                <w:rFonts w:ascii="Arial" w:hAnsi="Arial" w:cs="Arial"/>
                <w:bCs/>
                <w:sz w:val="22"/>
                <w:szCs w:val="22"/>
                <w:rtl/>
              </w:rPr>
              <w:t>תיאור מהות ההתקשרות (רקע ופירוט התכונות של הטובין/השירות/העבודה)</w:t>
            </w:r>
          </w:p>
        </w:tc>
      </w:tr>
      <w:tr w:rsidR="00D31606" w:rsidRPr="00AA290D" w14:paraId="350E8B4A" w14:textId="77777777" w:rsidTr="007212C2">
        <w:tc>
          <w:tcPr>
            <w:tcW w:w="9178" w:type="dxa"/>
            <w:tcBorders>
              <w:bottom w:val="single" w:sz="4" w:space="0" w:color="auto"/>
            </w:tcBorders>
          </w:tcPr>
          <w:p w14:paraId="23BF8FD1" w14:textId="2A9F6704" w:rsidR="008D1422" w:rsidRDefault="00D764A8" w:rsidP="007212C2">
            <w:pPr>
              <w:rPr>
                <w:rFonts w:ascii="Arial" w:hAnsi="Arial" w:cs="Arial"/>
                <w:b/>
                <w:sz w:val="22"/>
                <w:szCs w:val="22"/>
                <w:rtl/>
              </w:rPr>
            </w:pPr>
            <w:r w:rsidRPr="00D764A8">
              <w:rPr>
                <w:rFonts w:ascii="Arial" w:hAnsi="Arial" w:cs="Arial"/>
                <w:b/>
                <w:sz w:val="22"/>
                <w:szCs w:val="22"/>
                <w:rtl/>
              </w:rPr>
              <w:t>מינהל טכנולוגיות דיגיטליות ומידע במשרד החינוך , מבקש להתקשר עם מפיץ מורשה של</w:t>
            </w:r>
          </w:p>
          <w:p w14:paraId="34B8D243" w14:textId="58CE1C4A" w:rsidR="00D764A8" w:rsidRDefault="008D1422" w:rsidP="007212C2">
            <w:pPr>
              <w:rPr>
                <w:rFonts w:ascii="Arial" w:hAnsi="Arial" w:cs="Arial"/>
                <w:b/>
                <w:sz w:val="22"/>
                <w:szCs w:val="22"/>
                <w:rtl/>
              </w:rPr>
            </w:pPr>
            <w:r>
              <w:rPr>
                <w:rFonts w:hint="cs"/>
                <w:rtl/>
              </w:rPr>
              <w:t xml:space="preserve">תשתית מידע גיאוגרפי ה </w:t>
            </w:r>
            <w:r>
              <w:rPr>
                <w:rFonts w:hint="cs"/>
              </w:rPr>
              <w:t>GIS</w:t>
            </w:r>
            <w:r>
              <w:rPr>
                <w:rFonts w:hint="cs"/>
                <w:rtl/>
              </w:rPr>
              <w:t xml:space="preserve"> של משרד החינוך , המבוססת על פלטפורמת תוכנת </w:t>
            </w:r>
            <w:r>
              <w:rPr>
                <w:rFonts w:hint="cs"/>
              </w:rPr>
              <w:t>A</w:t>
            </w:r>
            <w:r>
              <w:t xml:space="preserve">rcGIS </w:t>
            </w:r>
            <w:r>
              <w:rPr>
                <w:rFonts w:hint="cs"/>
                <w:rtl/>
              </w:rPr>
              <w:t xml:space="preserve"> של חברת </w:t>
            </w:r>
            <w:r>
              <w:rPr>
                <w:rFonts w:hint="cs"/>
              </w:rPr>
              <w:t>ESRI</w:t>
            </w:r>
            <w:r>
              <w:rPr>
                <w:rFonts w:hint="cs"/>
                <w:rtl/>
              </w:rPr>
              <w:t xml:space="preserve"> המובילה בעולם, המופצת בישראל בבלעדיות ע"י חברת </w:t>
            </w:r>
            <w:proofErr w:type="spellStart"/>
            <w:r>
              <w:rPr>
                <w:rFonts w:hint="cs"/>
                <w:rtl/>
              </w:rPr>
              <w:t>סיסטמטיקס</w:t>
            </w:r>
            <w:proofErr w:type="spellEnd"/>
            <w:r>
              <w:rPr>
                <w:rFonts w:hint="cs"/>
                <w:rtl/>
              </w:rPr>
              <w:t xml:space="preserve"> </w:t>
            </w:r>
            <w:r>
              <w:rPr>
                <w:rFonts w:ascii="Arial" w:hAnsi="Arial" w:cs="Arial" w:hint="cs"/>
                <w:b/>
                <w:sz w:val="22"/>
                <w:szCs w:val="22"/>
                <w:rtl/>
              </w:rPr>
              <w:t xml:space="preserve">.  פלטפורמה זו </w:t>
            </w:r>
            <w:r w:rsidR="00D764A8">
              <w:rPr>
                <w:rFonts w:ascii="Arial" w:hAnsi="Arial" w:cs="Arial" w:hint="cs"/>
                <w:b/>
                <w:sz w:val="22"/>
                <w:szCs w:val="22"/>
                <w:rtl/>
              </w:rPr>
              <w:t>משמש</w:t>
            </w:r>
            <w:r>
              <w:rPr>
                <w:rFonts w:ascii="Arial" w:hAnsi="Arial" w:cs="Arial" w:hint="cs"/>
                <w:b/>
                <w:sz w:val="22"/>
                <w:szCs w:val="22"/>
                <w:rtl/>
              </w:rPr>
              <w:t>ת</w:t>
            </w:r>
            <w:r w:rsidR="00D764A8">
              <w:rPr>
                <w:rFonts w:ascii="Arial" w:hAnsi="Arial" w:cs="Arial" w:hint="cs"/>
                <w:b/>
                <w:sz w:val="22"/>
                <w:szCs w:val="22"/>
                <w:rtl/>
              </w:rPr>
              <w:t xml:space="preserve"> את המשרד כתשתית למערכות </w:t>
            </w:r>
            <w:r w:rsidR="00D764A8">
              <w:rPr>
                <w:rFonts w:ascii="Arial" w:hAnsi="Arial" w:cs="Arial" w:hint="cs"/>
                <w:b/>
                <w:sz w:val="22"/>
                <w:szCs w:val="22"/>
              </w:rPr>
              <w:t>GIS</w:t>
            </w:r>
            <w:r w:rsidR="00D764A8">
              <w:rPr>
                <w:rFonts w:ascii="Arial" w:hAnsi="Arial" w:cs="Arial" w:hint="cs"/>
                <w:b/>
                <w:sz w:val="22"/>
                <w:szCs w:val="22"/>
                <w:rtl/>
              </w:rPr>
              <w:t xml:space="preserve"> כ </w:t>
            </w:r>
            <w:r>
              <w:rPr>
                <w:rFonts w:ascii="Arial" w:hAnsi="Arial" w:cs="Arial" w:hint="cs"/>
                <w:b/>
                <w:sz w:val="22"/>
                <w:szCs w:val="22"/>
                <w:rtl/>
              </w:rPr>
              <w:t xml:space="preserve">20 </w:t>
            </w:r>
            <w:r w:rsidR="00D764A8">
              <w:rPr>
                <w:rFonts w:ascii="Arial" w:hAnsi="Arial" w:cs="Arial" w:hint="cs"/>
                <w:b/>
                <w:sz w:val="22"/>
                <w:szCs w:val="22"/>
                <w:rtl/>
              </w:rPr>
              <w:t xml:space="preserve">שנה. </w:t>
            </w:r>
          </w:p>
          <w:p w14:paraId="5E608C83" w14:textId="5F51810C" w:rsidR="00D764A8" w:rsidRDefault="00D764A8" w:rsidP="007212C2">
            <w:pPr>
              <w:rPr>
                <w:rFonts w:ascii="Arial" w:hAnsi="Arial" w:cs="Arial"/>
                <w:b/>
                <w:sz w:val="22"/>
                <w:szCs w:val="22"/>
                <w:rtl/>
              </w:rPr>
            </w:pPr>
            <w:r>
              <w:rPr>
                <w:rFonts w:ascii="Arial" w:hAnsi="Arial" w:cs="Arial" w:hint="cs"/>
                <w:b/>
                <w:sz w:val="22"/>
                <w:szCs w:val="22"/>
                <w:rtl/>
              </w:rPr>
              <w:t xml:space="preserve">למשרד קיים המוצר הבא: </w:t>
            </w:r>
          </w:p>
          <w:tbl>
            <w:tblPr>
              <w:tblStyle w:val="afd"/>
              <w:bidiVisual/>
              <w:tblW w:w="0" w:type="auto"/>
              <w:tblLook w:val="04A0" w:firstRow="1" w:lastRow="0" w:firstColumn="1" w:lastColumn="0" w:noHBand="0" w:noVBand="1"/>
            </w:tblPr>
            <w:tblGrid>
              <w:gridCol w:w="665"/>
              <w:gridCol w:w="4110"/>
              <w:gridCol w:w="1403"/>
              <w:gridCol w:w="987"/>
              <w:gridCol w:w="1012"/>
            </w:tblGrid>
            <w:tr w:rsidR="003E7E5F" w14:paraId="7F3D2A94" w14:textId="44969E67" w:rsidTr="00B3784C">
              <w:tc>
                <w:tcPr>
                  <w:tcW w:w="665" w:type="dxa"/>
                  <w:shd w:val="clear" w:color="auto" w:fill="D9D9D9" w:themeFill="background1" w:themeFillShade="D9"/>
                </w:tcPr>
                <w:p w14:paraId="38FB5B1A" w14:textId="77777777" w:rsidR="003E7E5F" w:rsidRDefault="003E7E5F" w:rsidP="007212C2">
                  <w:pPr>
                    <w:rPr>
                      <w:rFonts w:ascii="Arial" w:hAnsi="Arial" w:cs="Arial"/>
                      <w:b/>
                      <w:sz w:val="22"/>
                      <w:szCs w:val="22"/>
                      <w:rtl/>
                    </w:rPr>
                  </w:pPr>
                  <w:proofErr w:type="spellStart"/>
                  <w:r>
                    <w:rPr>
                      <w:rFonts w:ascii="Arial" w:hAnsi="Arial" w:cs="Arial" w:hint="cs"/>
                      <w:b/>
                      <w:sz w:val="22"/>
                      <w:szCs w:val="22"/>
                      <w:rtl/>
                    </w:rPr>
                    <w:t>מס"ד</w:t>
                  </w:r>
                  <w:proofErr w:type="spellEnd"/>
                </w:p>
              </w:tc>
              <w:tc>
                <w:tcPr>
                  <w:tcW w:w="4110" w:type="dxa"/>
                  <w:shd w:val="clear" w:color="auto" w:fill="D9D9D9" w:themeFill="background1" w:themeFillShade="D9"/>
                </w:tcPr>
                <w:p w14:paraId="412F235A" w14:textId="29AD7324" w:rsidR="003E7E5F" w:rsidRDefault="003E7E5F" w:rsidP="007212C2">
                  <w:pPr>
                    <w:rPr>
                      <w:rFonts w:ascii="Arial" w:hAnsi="Arial" w:cs="Arial"/>
                      <w:b/>
                      <w:sz w:val="22"/>
                      <w:szCs w:val="22"/>
                      <w:rtl/>
                    </w:rPr>
                  </w:pPr>
                  <w:r>
                    <w:rPr>
                      <w:rFonts w:ascii="Arial" w:hAnsi="Arial" w:cs="Arial" w:hint="cs"/>
                      <w:b/>
                      <w:sz w:val="22"/>
                      <w:szCs w:val="22"/>
                      <w:rtl/>
                    </w:rPr>
                    <w:t>סוג</w:t>
                  </w:r>
                </w:p>
              </w:tc>
              <w:tc>
                <w:tcPr>
                  <w:tcW w:w="1403" w:type="dxa"/>
                  <w:shd w:val="clear" w:color="auto" w:fill="D9D9D9" w:themeFill="background1" w:themeFillShade="D9"/>
                </w:tcPr>
                <w:p w14:paraId="1F44ACE3" w14:textId="762024E3" w:rsidR="003E7E5F" w:rsidRDefault="003E7E5F" w:rsidP="007212C2">
                  <w:pPr>
                    <w:rPr>
                      <w:rFonts w:ascii="Arial" w:hAnsi="Arial" w:cs="Arial"/>
                      <w:b/>
                      <w:sz w:val="22"/>
                      <w:szCs w:val="22"/>
                      <w:rtl/>
                    </w:rPr>
                  </w:pPr>
                  <w:r>
                    <w:rPr>
                      <w:rFonts w:ascii="Arial" w:hAnsi="Arial" w:cs="Arial" w:hint="cs"/>
                      <w:b/>
                      <w:sz w:val="22"/>
                      <w:szCs w:val="22"/>
                      <w:rtl/>
                    </w:rPr>
                    <w:t>מחיר ב $</w:t>
                  </w:r>
                </w:p>
              </w:tc>
              <w:tc>
                <w:tcPr>
                  <w:tcW w:w="987" w:type="dxa"/>
                  <w:shd w:val="clear" w:color="auto" w:fill="D9D9D9" w:themeFill="background1" w:themeFillShade="D9"/>
                </w:tcPr>
                <w:p w14:paraId="28A93AB0" w14:textId="4A3408C8" w:rsidR="003E7E5F" w:rsidRDefault="003E7E5F" w:rsidP="007212C2">
                  <w:pPr>
                    <w:rPr>
                      <w:rFonts w:ascii="Arial" w:hAnsi="Arial" w:cs="Arial"/>
                      <w:b/>
                      <w:sz w:val="22"/>
                      <w:szCs w:val="22"/>
                      <w:rtl/>
                    </w:rPr>
                  </w:pPr>
                  <w:r>
                    <w:rPr>
                      <w:rFonts w:ascii="Arial" w:hAnsi="Arial" w:cs="Arial" w:hint="cs"/>
                      <w:b/>
                      <w:sz w:val="22"/>
                      <w:szCs w:val="22"/>
                      <w:rtl/>
                    </w:rPr>
                    <w:t xml:space="preserve">כמות </w:t>
                  </w:r>
                </w:p>
              </w:tc>
              <w:tc>
                <w:tcPr>
                  <w:tcW w:w="987" w:type="dxa"/>
                  <w:shd w:val="clear" w:color="auto" w:fill="D9D9D9" w:themeFill="background1" w:themeFillShade="D9"/>
                </w:tcPr>
                <w:p w14:paraId="61479FF8" w14:textId="63BA3EDE" w:rsidR="003E7E5F" w:rsidDel="003E7E5F" w:rsidRDefault="003E7E5F" w:rsidP="007212C2">
                  <w:pPr>
                    <w:rPr>
                      <w:rFonts w:ascii="Arial" w:hAnsi="Arial" w:cs="Arial"/>
                      <w:b/>
                      <w:sz w:val="22"/>
                      <w:szCs w:val="22"/>
                      <w:rtl/>
                    </w:rPr>
                  </w:pPr>
                  <w:r>
                    <w:rPr>
                      <w:rFonts w:ascii="Arial" w:hAnsi="Arial" w:cs="Arial" w:hint="cs"/>
                      <w:b/>
                      <w:sz w:val="22"/>
                      <w:szCs w:val="22"/>
                      <w:rtl/>
                    </w:rPr>
                    <w:t>סה"כ</w:t>
                  </w:r>
                </w:p>
              </w:tc>
            </w:tr>
            <w:tr w:rsidR="003E7E5F" w14:paraId="6F59C8E2" w14:textId="13D0E309" w:rsidTr="00B3784C">
              <w:tc>
                <w:tcPr>
                  <w:tcW w:w="665" w:type="dxa"/>
                </w:tcPr>
                <w:p w14:paraId="68977C41" w14:textId="4941C549" w:rsidR="003E7E5F" w:rsidRDefault="003E7E5F" w:rsidP="007212C2">
                  <w:pPr>
                    <w:rPr>
                      <w:rFonts w:ascii="Arial" w:hAnsi="Arial" w:cs="Arial"/>
                      <w:b/>
                      <w:sz w:val="22"/>
                      <w:szCs w:val="22"/>
                      <w:rtl/>
                    </w:rPr>
                  </w:pPr>
                  <w:r>
                    <w:rPr>
                      <w:rFonts w:ascii="Arial" w:hAnsi="Arial" w:cs="Arial" w:hint="cs"/>
                      <w:b/>
                      <w:sz w:val="22"/>
                      <w:szCs w:val="22"/>
                      <w:rtl/>
                    </w:rPr>
                    <w:t>1</w:t>
                  </w:r>
                </w:p>
              </w:tc>
              <w:tc>
                <w:tcPr>
                  <w:tcW w:w="4110" w:type="dxa"/>
                </w:tcPr>
                <w:p w14:paraId="60B3C191" w14:textId="77777777" w:rsidR="003E7E5F" w:rsidRDefault="003E7E5F" w:rsidP="003E7E5F">
                  <w:pPr>
                    <w:autoSpaceDE w:val="0"/>
                    <w:autoSpaceDN w:val="0"/>
                    <w:bidi w:val="0"/>
                    <w:adjustRightInd w:val="0"/>
                    <w:rPr>
                      <w:rFonts w:ascii="ArialMT" w:cs="ArialMT"/>
                      <w:sz w:val="20"/>
                      <w:szCs w:val="20"/>
                    </w:rPr>
                  </w:pPr>
                  <w:r>
                    <w:rPr>
                      <w:rFonts w:ascii="ArialMT" w:cs="ArialMT"/>
                      <w:sz w:val="20"/>
                      <w:szCs w:val="20"/>
                    </w:rPr>
                    <w:t xml:space="preserve">ArcGIS Desktop </w:t>
                  </w:r>
                  <w:r w:rsidRPr="00B3784C">
                    <w:rPr>
                      <w:rFonts w:ascii="ArialMT" w:cs="ArialMT"/>
                      <w:b/>
                      <w:bCs/>
                      <w:sz w:val="20"/>
                      <w:szCs w:val="20"/>
                    </w:rPr>
                    <w:t>Standard</w:t>
                  </w:r>
                  <w:r>
                    <w:rPr>
                      <w:rFonts w:ascii="ArialMT" w:cs="ArialMT"/>
                      <w:sz w:val="20"/>
                      <w:szCs w:val="20"/>
                    </w:rPr>
                    <w:t xml:space="preserve"> Concurrent</w:t>
                  </w:r>
                </w:p>
                <w:p w14:paraId="73811BC0" w14:textId="6B15CECF" w:rsidR="003E7E5F" w:rsidRPr="003E7E5F" w:rsidDel="003E7E5F" w:rsidRDefault="003E7E5F" w:rsidP="003E7E5F">
                  <w:pPr>
                    <w:rPr>
                      <w:rFonts w:ascii="Arial" w:hAnsi="Arial" w:cs="Arial"/>
                      <w:b/>
                      <w:sz w:val="22"/>
                      <w:szCs w:val="22"/>
                      <w:rtl/>
                    </w:rPr>
                  </w:pPr>
                  <w:r>
                    <w:rPr>
                      <w:rFonts w:ascii="ArialMT" w:cs="ArialMT"/>
                      <w:sz w:val="20"/>
                      <w:szCs w:val="20"/>
                    </w:rPr>
                    <w:t xml:space="preserve">Use </w:t>
                  </w:r>
                  <w:r w:rsidRPr="00B3784C">
                    <w:rPr>
                      <w:rFonts w:ascii="ArialMT" w:cs="ArialMT"/>
                      <w:b/>
                      <w:bCs/>
                      <w:sz w:val="20"/>
                      <w:szCs w:val="20"/>
                    </w:rPr>
                    <w:t>Primary</w:t>
                  </w:r>
                  <w:r>
                    <w:rPr>
                      <w:rFonts w:ascii="ArialMT" w:cs="ArialMT"/>
                      <w:sz w:val="20"/>
                      <w:szCs w:val="20"/>
                    </w:rPr>
                    <w:t xml:space="preserve"> Maintenance</w:t>
                  </w:r>
                </w:p>
              </w:tc>
              <w:tc>
                <w:tcPr>
                  <w:tcW w:w="1403" w:type="dxa"/>
                </w:tcPr>
                <w:p w14:paraId="498C4488" w14:textId="493E58CA" w:rsidR="003E7E5F" w:rsidRDefault="008878F3" w:rsidP="007212C2">
                  <w:pPr>
                    <w:rPr>
                      <w:rFonts w:ascii="Arial" w:hAnsi="Arial" w:cs="Arial"/>
                      <w:b/>
                      <w:sz w:val="22"/>
                      <w:szCs w:val="22"/>
                      <w:rtl/>
                    </w:rPr>
                  </w:pPr>
                  <w:r>
                    <w:rPr>
                      <w:rFonts w:ascii="Arial" w:hAnsi="Arial" w:cs="Arial" w:hint="cs"/>
                      <w:b/>
                      <w:sz w:val="22"/>
                      <w:szCs w:val="22"/>
                      <w:rtl/>
                    </w:rPr>
                    <w:t>2,</w:t>
                  </w:r>
                  <w:r w:rsidR="00D320BF">
                    <w:rPr>
                      <w:rFonts w:ascii="Arial" w:hAnsi="Arial" w:cs="Arial" w:hint="cs"/>
                      <w:b/>
                      <w:sz w:val="22"/>
                      <w:szCs w:val="22"/>
                      <w:rtl/>
                    </w:rPr>
                    <w:t>3</w:t>
                  </w:r>
                  <w:r>
                    <w:rPr>
                      <w:rFonts w:ascii="Arial" w:hAnsi="Arial" w:cs="Arial" w:hint="cs"/>
                      <w:b/>
                      <w:sz w:val="22"/>
                      <w:szCs w:val="22"/>
                      <w:rtl/>
                    </w:rPr>
                    <w:t>00</w:t>
                  </w:r>
                </w:p>
              </w:tc>
              <w:tc>
                <w:tcPr>
                  <w:tcW w:w="987" w:type="dxa"/>
                </w:tcPr>
                <w:p w14:paraId="252DF697" w14:textId="23C3355B" w:rsidR="003E7E5F" w:rsidRDefault="003E7E5F" w:rsidP="007212C2">
                  <w:pPr>
                    <w:rPr>
                      <w:rFonts w:ascii="Arial" w:hAnsi="Arial" w:cs="Arial"/>
                      <w:b/>
                      <w:sz w:val="22"/>
                      <w:szCs w:val="22"/>
                      <w:rtl/>
                    </w:rPr>
                  </w:pPr>
                  <w:r>
                    <w:rPr>
                      <w:rFonts w:ascii="Arial" w:hAnsi="Arial" w:cs="Arial" w:hint="cs"/>
                      <w:b/>
                      <w:sz w:val="22"/>
                      <w:szCs w:val="22"/>
                      <w:rtl/>
                    </w:rPr>
                    <w:t>1</w:t>
                  </w:r>
                </w:p>
              </w:tc>
              <w:tc>
                <w:tcPr>
                  <w:tcW w:w="987" w:type="dxa"/>
                </w:tcPr>
                <w:p w14:paraId="4FA28000" w14:textId="12C3062E" w:rsidR="003E7E5F" w:rsidDel="003E7E5F" w:rsidRDefault="008878F3" w:rsidP="007212C2">
                  <w:pPr>
                    <w:rPr>
                      <w:rFonts w:ascii="Arial" w:hAnsi="Arial" w:cs="Arial"/>
                      <w:b/>
                      <w:sz w:val="22"/>
                      <w:szCs w:val="22"/>
                      <w:rtl/>
                    </w:rPr>
                  </w:pPr>
                  <w:r>
                    <w:rPr>
                      <w:rFonts w:ascii="Arial" w:hAnsi="Arial" w:cs="Arial" w:hint="cs"/>
                      <w:b/>
                      <w:sz w:val="22"/>
                      <w:szCs w:val="22"/>
                      <w:rtl/>
                    </w:rPr>
                    <w:t>2,</w:t>
                  </w:r>
                  <w:r w:rsidR="00D320BF">
                    <w:rPr>
                      <w:rFonts w:ascii="Arial" w:hAnsi="Arial" w:cs="Arial" w:hint="cs"/>
                      <w:b/>
                      <w:sz w:val="22"/>
                      <w:szCs w:val="22"/>
                      <w:rtl/>
                    </w:rPr>
                    <w:t>3</w:t>
                  </w:r>
                  <w:r>
                    <w:rPr>
                      <w:rFonts w:ascii="Arial" w:hAnsi="Arial" w:cs="Arial" w:hint="cs"/>
                      <w:b/>
                      <w:sz w:val="22"/>
                      <w:szCs w:val="22"/>
                      <w:rtl/>
                    </w:rPr>
                    <w:t>00</w:t>
                  </w:r>
                </w:p>
              </w:tc>
            </w:tr>
            <w:tr w:rsidR="003E7E5F" w14:paraId="40AB74D0" w14:textId="28154E87" w:rsidTr="00B3784C">
              <w:tc>
                <w:tcPr>
                  <w:tcW w:w="665" w:type="dxa"/>
                </w:tcPr>
                <w:p w14:paraId="627C719F" w14:textId="12E2AE64" w:rsidR="003E7E5F" w:rsidRDefault="003E7E5F" w:rsidP="007212C2">
                  <w:pPr>
                    <w:rPr>
                      <w:rFonts w:ascii="Arial" w:hAnsi="Arial" w:cs="Arial"/>
                      <w:b/>
                      <w:sz w:val="22"/>
                      <w:szCs w:val="22"/>
                      <w:rtl/>
                    </w:rPr>
                  </w:pPr>
                  <w:r>
                    <w:rPr>
                      <w:rFonts w:ascii="Arial" w:hAnsi="Arial" w:cs="Arial" w:hint="cs"/>
                      <w:b/>
                      <w:sz w:val="22"/>
                      <w:szCs w:val="22"/>
                      <w:rtl/>
                    </w:rPr>
                    <w:t>2</w:t>
                  </w:r>
                </w:p>
              </w:tc>
              <w:tc>
                <w:tcPr>
                  <w:tcW w:w="4110" w:type="dxa"/>
                </w:tcPr>
                <w:p w14:paraId="20671D61" w14:textId="77777777" w:rsidR="003E7E5F" w:rsidRDefault="003E7E5F" w:rsidP="003E7E5F">
                  <w:pPr>
                    <w:autoSpaceDE w:val="0"/>
                    <w:autoSpaceDN w:val="0"/>
                    <w:bidi w:val="0"/>
                    <w:adjustRightInd w:val="0"/>
                    <w:rPr>
                      <w:rFonts w:ascii="ArialMT" w:cs="ArialMT"/>
                      <w:sz w:val="20"/>
                      <w:szCs w:val="20"/>
                    </w:rPr>
                  </w:pPr>
                  <w:r>
                    <w:rPr>
                      <w:rFonts w:ascii="ArialMT" w:cs="ArialMT"/>
                      <w:sz w:val="20"/>
                      <w:szCs w:val="20"/>
                    </w:rPr>
                    <w:t xml:space="preserve">ArcGIS Desktop </w:t>
                  </w:r>
                  <w:r w:rsidRPr="00B3784C">
                    <w:rPr>
                      <w:rFonts w:ascii="ArialMT" w:cs="ArialMT"/>
                      <w:b/>
                      <w:bCs/>
                      <w:sz w:val="20"/>
                      <w:szCs w:val="20"/>
                    </w:rPr>
                    <w:t>Standard</w:t>
                  </w:r>
                  <w:r>
                    <w:rPr>
                      <w:rFonts w:ascii="ArialMT" w:cs="ArialMT"/>
                      <w:sz w:val="20"/>
                      <w:szCs w:val="20"/>
                    </w:rPr>
                    <w:t xml:space="preserve"> Concurrent</w:t>
                  </w:r>
                </w:p>
                <w:p w14:paraId="5150F8C0" w14:textId="2EDED1C7" w:rsidR="003E7E5F" w:rsidRPr="003E7E5F" w:rsidDel="003E7E5F" w:rsidRDefault="003E7E5F" w:rsidP="003E7E5F">
                  <w:pPr>
                    <w:rPr>
                      <w:rFonts w:ascii="Arial" w:hAnsi="Arial" w:cs="Arial"/>
                      <w:b/>
                      <w:sz w:val="22"/>
                      <w:szCs w:val="22"/>
                      <w:rtl/>
                    </w:rPr>
                  </w:pPr>
                  <w:r>
                    <w:rPr>
                      <w:rFonts w:ascii="ArialMT" w:cs="ArialMT"/>
                      <w:sz w:val="20"/>
                      <w:szCs w:val="20"/>
                    </w:rPr>
                    <w:t xml:space="preserve">Use </w:t>
                  </w:r>
                  <w:r w:rsidRPr="00B3784C">
                    <w:rPr>
                      <w:rFonts w:ascii="ArialMT" w:cs="ArialMT"/>
                      <w:b/>
                      <w:bCs/>
                      <w:sz w:val="20"/>
                      <w:szCs w:val="20"/>
                    </w:rPr>
                    <w:t>Secondary</w:t>
                  </w:r>
                  <w:r>
                    <w:rPr>
                      <w:rFonts w:ascii="ArialMT" w:cs="ArialMT"/>
                      <w:sz w:val="20"/>
                      <w:szCs w:val="20"/>
                    </w:rPr>
                    <w:t xml:space="preserve"> Maintenance</w:t>
                  </w:r>
                </w:p>
              </w:tc>
              <w:tc>
                <w:tcPr>
                  <w:tcW w:w="1403" w:type="dxa"/>
                </w:tcPr>
                <w:p w14:paraId="6F0C4C29" w14:textId="0E5AC28E" w:rsidR="003E7E5F" w:rsidRDefault="008878F3" w:rsidP="007212C2">
                  <w:pPr>
                    <w:rPr>
                      <w:rFonts w:ascii="Arial" w:hAnsi="Arial" w:cs="Arial"/>
                      <w:b/>
                      <w:sz w:val="22"/>
                      <w:szCs w:val="22"/>
                      <w:rtl/>
                    </w:rPr>
                  </w:pPr>
                  <w:r>
                    <w:rPr>
                      <w:rFonts w:ascii="Arial" w:hAnsi="Arial" w:cs="Arial" w:hint="cs"/>
                      <w:b/>
                      <w:sz w:val="22"/>
                      <w:szCs w:val="22"/>
                      <w:rtl/>
                    </w:rPr>
                    <w:t>1,8</w:t>
                  </w:r>
                  <w:r w:rsidR="00D320BF">
                    <w:rPr>
                      <w:rFonts w:ascii="Arial" w:hAnsi="Arial" w:cs="Arial" w:hint="cs"/>
                      <w:b/>
                      <w:sz w:val="22"/>
                      <w:szCs w:val="22"/>
                      <w:rtl/>
                    </w:rPr>
                    <w:t>5</w:t>
                  </w:r>
                  <w:r>
                    <w:rPr>
                      <w:rFonts w:ascii="Arial" w:hAnsi="Arial" w:cs="Arial" w:hint="cs"/>
                      <w:b/>
                      <w:sz w:val="22"/>
                      <w:szCs w:val="22"/>
                      <w:rtl/>
                    </w:rPr>
                    <w:t>0</w:t>
                  </w:r>
                </w:p>
              </w:tc>
              <w:tc>
                <w:tcPr>
                  <w:tcW w:w="987" w:type="dxa"/>
                </w:tcPr>
                <w:p w14:paraId="45D2BD0D" w14:textId="7AD3C71E" w:rsidR="003E7E5F" w:rsidRDefault="003E7E5F" w:rsidP="007212C2">
                  <w:pPr>
                    <w:rPr>
                      <w:rFonts w:ascii="Arial" w:hAnsi="Arial" w:cs="Arial"/>
                      <w:b/>
                      <w:sz w:val="22"/>
                      <w:szCs w:val="22"/>
                      <w:rtl/>
                    </w:rPr>
                  </w:pPr>
                  <w:r>
                    <w:rPr>
                      <w:rFonts w:ascii="Arial" w:hAnsi="Arial" w:cs="Arial" w:hint="cs"/>
                      <w:b/>
                      <w:sz w:val="22"/>
                      <w:szCs w:val="22"/>
                      <w:rtl/>
                    </w:rPr>
                    <w:t>1</w:t>
                  </w:r>
                </w:p>
              </w:tc>
              <w:tc>
                <w:tcPr>
                  <w:tcW w:w="987" w:type="dxa"/>
                </w:tcPr>
                <w:p w14:paraId="5472524E" w14:textId="07F7638A" w:rsidR="003E7E5F" w:rsidDel="003E7E5F" w:rsidRDefault="008878F3" w:rsidP="007212C2">
                  <w:pPr>
                    <w:rPr>
                      <w:rFonts w:ascii="Arial" w:hAnsi="Arial" w:cs="Arial"/>
                      <w:b/>
                      <w:sz w:val="22"/>
                      <w:szCs w:val="22"/>
                      <w:rtl/>
                    </w:rPr>
                  </w:pPr>
                  <w:r>
                    <w:rPr>
                      <w:rFonts w:ascii="Arial" w:hAnsi="Arial" w:cs="Arial" w:hint="cs"/>
                      <w:b/>
                      <w:sz w:val="22"/>
                      <w:szCs w:val="22"/>
                      <w:rtl/>
                    </w:rPr>
                    <w:t>1,8</w:t>
                  </w:r>
                  <w:r w:rsidR="00D320BF">
                    <w:rPr>
                      <w:rFonts w:ascii="Arial" w:hAnsi="Arial" w:cs="Arial" w:hint="cs"/>
                      <w:b/>
                      <w:sz w:val="22"/>
                      <w:szCs w:val="22"/>
                      <w:rtl/>
                    </w:rPr>
                    <w:t>5</w:t>
                  </w:r>
                  <w:r>
                    <w:rPr>
                      <w:rFonts w:ascii="Arial" w:hAnsi="Arial" w:cs="Arial" w:hint="cs"/>
                      <w:b/>
                      <w:sz w:val="22"/>
                      <w:szCs w:val="22"/>
                      <w:rtl/>
                    </w:rPr>
                    <w:t>0</w:t>
                  </w:r>
                </w:p>
              </w:tc>
            </w:tr>
            <w:tr w:rsidR="003E7E5F" w14:paraId="4A4EEE41" w14:textId="40CC5C31" w:rsidTr="00B3784C">
              <w:tc>
                <w:tcPr>
                  <w:tcW w:w="665" w:type="dxa"/>
                </w:tcPr>
                <w:p w14:paraId="0CAD2848" w14:textId="298ABC17" w:rsidR="003E7E5F" w:rsidRDefault="003E7E5F" w:rsidP="007212C2">
                  <w:pPr>
                    <w:rPr>
                      <w:rFonts w:ascii="Arial" w:hAnsi="Arial" w:cs="Arial"/>
                      <w:b/>
                      <w:sz w:val="22"/>
                      <w:szCs w:val="22"/>
                      <w:rtl/>
                    </w:rPr>
                  </w:pPr>
                  <w:r>
                    <w:rPr>
                      <w:rFonts w:ascii="Arial" w:hAnsi="Arial" w:cs="Arial" w:hint="cs"/>
                      <w:b/>
                      <w:sz w:val="22"/>
                      <w:szCs w:val="22"/>
                      <w:rtl/>
                    </w:rPr>
                    <w:t>3</w:t>
                  </w:r>
                </w:p>
              </w:tc>
              <w:tc>
                <w:tcPr>
                  <w:tcW w:w="4110" w:type="dxa"/>
                </w:tcPr>
                <w:p w14:paraId="4DA76CBD" w14:textId="77777777" w:rsidR="003E7E5F" w:rsidRDefault="003E7E5F" w:rsidP="003E7E5F">
                  <w:pPr>
                    <w:autoSpaceDE w:val="0"/>
                    <w:autoSpaceDN w:val="0"/>
                    <w:bidi w:val="0"/>
                    <w:adjustRightInd w:val="0"/>
                    <w:rPr>
                      <w:rFonts w:ascii="ArialMT" w:cs="ArialMT"/>
                      <w:sz w:val="20"/>
                      <w:szCs w:val="20"/>
                    </w:rPr>
                  </w:pPr>
                  <w:r>
                    <w:rPr>
                      <w:rFonts w:ascii="ArialMT" w:cs="ArialMT"/>
                      <w:sz w:val="20"/>
                      <w:szCs w:val="20"/>
                    </w:rPr>
                    <w:t xml:space="preserve">ArcGIS Desktop </w:t>
                  </w:r>
                  <w:r w:rsidRPr="00B3784C">
                    <w:rPr>
                      <w:rFonts w:ascii="ArialMT" w:cs="ArialMT"/>
                      <w:b/>
                      <w:bCs/>
                      <w:sz w:val="20"/>
                      <w:szCs w:val="20"/>
                    </w:rPr>
                    <w:t>Basic Single</w:t>
                  </w:r>
                  <w:r>
                    <w:rPr>
                      <w:rFonts w:ascii="ArialMT" w:cs="ArialMT"/>
                      <w:sz w:val="20"/>
                      <w:szCs w:val="20"/>
                    </w:rPr>
                    <w:t xml:space="preserve"> Use</w:t>
                  </w:r>
                </w:p>
                <w:p w14:paraId="50F6B176" w14:textId="2B0379F6" w:rsidR="003E7E5F" w:rsidRPr="003E7E5F" w:rsidDel="003E7E5F" w:rsidRDefault="003E7E5F" w:rsidP="003E7E5F">
                  <w:pPr>
                    <w:rPr>
                      <w:rFonts w:ascii="Arial" w:hAnsi="Arial" w:cs="Arial"/>
                      <w:b/>
                      <w:sz w:val="22"/>
                      <w:szCs w:val="22"/>
                      <w:rtl/>
                    </w:rPr>
                  </w:pPr>
                  <w:r w:rsidRPr="00B3784C">
                    <w:rPr>
                      <w:rFonts w:ascii="ArialMT" w:cs="ArialMT"/>
                      <w:b/>
                      <w:bCs/>
                      <w:sz w:val="20"/>
                      <w:szCs w:val="20"/>
                    </w:rPr>
                    <w:t>Primary</w:t>
                  </w:r>
                  <w:r>
                    <w:rPr>
                      <w:rFonts w:ascii="ArialMT" w:cs="ArialMT"/>
                      <w:sz w:val="20"/>
                      <w:szCs w:val="20"/>
                    </w:rPr>
                    <w:t xml:space="preserve"> Maintenance</w:t>
                  </w:r>
                </w:p>
              </w:tc>
              <w:tc>
                <w:tcPr>
                  <w:tcW w:w="1403" w:type="dxa"/>
                </w:tcPr>
                <w:p w14:paraId="1213E563" w14:textId="4A5E914D" w:rsidR="003E7E5F" w:rsidRDefault="008878F3" w:rsidP="007212C2">
                  <w:pPr>
                    <w:rPr>
                      <w:rFonts w:ascii="Arial" w:hAnsi="Arial" w:cs="Arial"/>
                      <w:b/>
                      <w:sz w:val="22"/>
                      <w:szCs w:val="22"/>
                      <w:rtl/>
                    </w:rPr>
                  </w:pPr>
                  <w:r>
                    <w:rPr>
                      <w:rFonts w:ascii="Arial" w:hAnsi="Arial" w:cs="Arial" w:hint="cs"/>
                      <w:b/>
                      <w:sz w:val="22"/>
                      <w:szCs w:val="22"/>
                      <w:rtl/>
                    </w:rPr>
                    <w:t>700</w:t>
                  </w:r>
                </w:p>
              </w:tc>
              <w:tc>
                <w:tcPr>
                  <w:tcW w:w="987" w:type="dxa"/>
                </w:tcPr>
                <w:p w14:paraId="2053CF93" w14:textId="4AB671EC" w:rsidR="003E7E5F" w:rsidRDefault="003E7E5F" w:rsidP="007212C2">
                  <w:pPr>
                    <w:rPr>
                      <w:rFonts w:ascii="Arial" w:hAnsi="Arial" w:cs="Arial"/>
                      <w:b/>
                      <w:sz w:val="22"/>
                      <w:szCs w:val="22"/>
                    </w:rPr>
                  </w:pPr>
                  <w:r>
                    <w:rPr>
                      <w:rFonts w:ascii="Arial" w:hAnsi="Arial" w:cs="Arial" w:hint="cs"/>
                      <w:b/>
                      <w:sz w:val="22"/>
                      <w:szCs w:val="22"/>
                      <w:rtl/>
                    </w:rPr>
                    <w:t>1</w:t>
                  </w:r>
                </w:p>
              </w:tc>
              <w:tc>
                <w:tcPr>
                  <w:tcW w:w="987" w:type="dxa"/>
                </w:tcPr>
                <w:p w14:paraId="7AF9A62E" w14:textId="560C8D28" w:rsidR="003E7E5F" w:rsidDel="003E7E5F" w:rsidRDefault="008878F3" w:rsidP="007212C2">
                  <w:pPr>
                    <w:rPr>
                      <w:rFonts w:ascii="Arial" w:hAnsi="Arial" w:cs="Arial"/>
                      <w:b/>
                      <w:sz w:val="22"/>
                      <w:szCs w:val="22"/>
                    </w:rPr>
                  </w:pPr>
                  <w:r>
                    <w:rPr>
                      <w:rFonts w:ascii="Arial" w:hAnsi="Arial" w:cs="Arial" w:hint="cs"/>
                      <w:b/>
                      <w:sz w:val="22"/>
                      <w:szCs w:val="22"/>
                      <w:rtl/>
                    </w:rPr>
                    <w:t>700</w:t>
                  </w:r>
                </w:p>
              </w:tc>
            </w:tr>
            <w:tr w:rsidR="003E7E5F" w14:paraId="590F98B5" w14:textId="56691F81" w:rsidTr="00B3784C">
              <w:tc>
                <w:tcPr>
                  <w:tcW w:w="665" w:type="dxa"/>
                </w:tcPr>
                <w:p w14:paraId="511701C3" w14:textId="543D4792" w:rsidR="003E7E5F" w:rsidRDefault="003E7E5F" w:rsidP="007212C2">
                  <w:pPr>
                    <w:rPr>
                      <w:rFonts w:ascii="Arial" w:hAnsi="Arial" w:cs="Arial"/>
                      <w:b/>
                      <w:sz w:val="22"/>
                      <w:szCs w:val="22"/>
                      <w:rtl/>
                    </w:rPr>
                  </w:pPr>
                  <w:r>
                    <w:rPr>
                      <w:rFonts w:ascii="Arial" w:hAnsi="Arial" w:cs="Arial" w:hint="cs"/>
                      <w:b/>
                      <w:sz w:val="22"/>
                      <w:szCs w:val="22"/>
                      <w:rtl/>
                    </w:rPr>
                    <w:t>4</w:t>
                  </w:r>
                </w:p>
              </w:tc>
              <w:tc>
                <w:tcPr>
                  <w:tcW w:w="4110" w:type="dxa"/>
                </w:tcPr>
                <w:p w14:paraId="7E02E502" w14:textId="77777777" w:rsidR="003E7E5F" w:rsidRDefault="003E7E5F" w:rsidP="003E7E5F">
                  <w:pPr>
                    <w:autoSpaceDE w:val="0"/>
                    <w:autoSpaceDN w:val="0"/>
                    <w:bidi w:val="0"/>
                    <w:adjustRightInd w:val="0"/>
                    <w:rPr>
                      <w:rFonts w:ascii="ArialMT" w:cs="ArialMT"/>
                      <w:sz w:val="20"/>
                      <w:szCs w:val="20"/>
                    </w:rPr>
                  </w:pPr>
                  <w:r>
                    <w:rPr>
                      <w:rFonts w:ascii="ArialMT" w:cs="ArialMT"/>
                      <w:sz w:val="20"/>
                      <w:szCs w:val="20"/>
                    </w:rPr>
                    <w:t xml:space="preserve">ArcGIS Desktop </w:t>
                  </w:r>
                  <w:r w:rsidRPr="00B3784C">
                    <w:rPr>
                      <w:rFonts w:ascii="ArialMT" w:cs="ArialMT"/>
                      <w:b/>
                      <w:bCs/>
                      <w:sz w:val="20"/>
                      <w:szCs w:val="20"/>
                    </w:rPr>
                    <w:t>Basic Single</w:t>
                  </w:r>
                  <w:r>
                    <w:rPr>
                      <w:rFonts w:ascii="ArialMT" w:cs="ArialMT"/>
                      <w:sz w:val="20"/>
                      <w:szCs w:val="20"/>
                    </w:rPr>
                    <w:t xml:space="preserve"> Use</w:t>
                  </w:r>
                </w:p>
                <w:p w14:paraId="42B2C58D" w14:textId="50186799" w:rsidR="003E7E5F" w:rsidDel="003E7E5F" w:rsidRDefault="003E7E5F" w:rsidP="003E7E5F">
                  <w:pPr>
                    <w:rPr>
                      <w:rFonts w:ascii="Arial" w:hAnsi="Arial" w:cs="Arial"/>
                      <w:b/>
                      <w:sz w:val="22"/>
                      <w:szCs w:val="22"/>
                      <w:rtl/>
                    </w:rPr>
                  </w:pPr>
                  <w:r w:rsidRPr="00B3784C">
                    <w:rPr>
                      <w:rFonts w:ascii="ArialMT" w:cs="ArialMT"/>
                      <w:b/>
                      <w:bCs/>
                      <w:sz w:val="20"/>
                      <w:szCs w:val="20"/>
                    </w:rPr>
                    <w:t>Secondary</w:t>
                  </w:r>
                  <w:r>
                    <w:rPr>
                      <w:rFonts w:ascii="ArialMT" w:cs="ArialMT"/>
                      <w:sz w:val="20"/>
                      <w:szCs w:val="20"/>
                    </w:rPr>
                    <w:t xml:space="preserve"> Maintenance</w:t>
                  </w:r>
                </w:p>
              </w:tc>
              <w:tc>
                <w:tcPr>
                  <w:tcW w:w="1403" w:type="dxa"/>
                </w:tcPr>
                <w:p w14:paraId="20803A03" w14:textId="2A9CC5C3" w:rsidR="003E7E5F" w:rsidRDefault="008878F3" w:rsidP="007212C2">
                  <w:pPr>
                    <w:rPr>
                      <w:rFonts w:ascii="Arial" w:hAnsi="Arial" w:cs="Arial"/>
                      <w:b/>
                      <w:sz w:val="22"/>
                      <w:szCs w:val="22"/>
                      <w:rtl/>
                    </w:rPr>
                  </w:pPr>
                  <w:r>
                    <w:rPr>
                      <w:rFonts w:ascii="Arial" w:hAnsi="Arial" w:cs="Arial" w:hint="cs"/>
                      <w:b/>
                      <w:sz w:val="22"/>
                      <w:szCs w:val="22"/>
                      <w:rtl/>
                    </w:rPr>
                    <w:t>4</w:t>
                  </w:r>
                  <w:r w:rsidR="00D320BF">
                    <w:rPr>
                      <w:rFonts w:ascii="Arial" w:hAnsi="Arial" w:cs="Arial" w:hint="cs"/>
                      <w:b/>
                      <w:sz w:val="22"/>
                      <w:szCs w:val="22"/>
                      <w:rtl/>
                    </w:rPr>
                    <w:t>7</w:t>
                  </w:r>
                  <w:r>
                    <w:rPr>
                      <w:rFonts w:ascii="Arial" w:hAnsi="Arial" w:cs="Arial" w:hint="cs"/>
                      <w:b/>
                      <w:sz w:val="22"/>
                      <w:szCs w:val="22"/>
                      <w:rtl/>
                    </w:rPr>
                    <w:t>0</w:t>
                  </w:r>
                </w:p>
              </w:tc>
              <w:tc>
                <w:tcPr>
                  <w:tcW w:w="987" w:type="dxa"/>
                </w:tcPr>
                <w:p w14:paraId="723E3F4E" w14:textId="39F21678" w:rsidR="003E7E5F" w:rsidRDefault="008878F3" w:rsidP="007212C2">
                  <w:pPr>
                    <w:rPr>
                      <w:rFonts w:ascii="Arial" w:hAnsi="Arial" w:cs="Arial"/>
                      <w:b/>
                      <w:sz w:val="22"/>
                      <w:szCs w:val="22"/>
                    </w:rPr>
                  </w:pPr>
                  <w:r>
                    <w:rPr>
                      <w:rFonts w:ascii="Arial" w:hAnsi="Arial" w:cs="Arial" w:hint="cs"/>
                      <w:b/>
                      <w:sz w:val="22"/>
                      <w:szCs w:val="22"/>
                      <w:rtl/>
                    </w:rPr>
                    <w:t>2</w:t>
                  </w:r>
                </w:p>
              </w:tc>
              <w:tc>
                <w:tcPr>
                  <w:tcW w:w="987" w:type="dxa"/>
                </w:tcPr>
                <w:p w14:paraId="19EA8E2D" w14:textId="64446BA9" w:rsidR="003E7E5F" w:rsidDel="003E7E5F" w:rsidRDefault="008878F3" w:rsidP="007212C2">
                  <w:pPr>
                    <w:rPr>
                      <w:rFonts w:ascii="Arial" w:hAnsi="Arial" w:cs="Arial"/>
                      <w:b/>
                      <w:sz w:val="22"/>
                      <w:szCs w:val="22"/>
                    </w:rPr>
                  </w:pPr>
                  <w:r>
                    <w:rPr>
                      <w:rFonts w:ascii="Arial" w:hAnsi="Arial" w:cs="Arial" w:hint="cs"/>
                      <w:b/>
                      <w:sz w:val="22"/>
                      <w:szCs w:val="22"/>
                      <w:rtl/>
                    </w:rPr>
                    <w:t>9</w:t>
                  </w:r>
                  <w:r w:rsidR="00D320BF">
                    <w:rPr>
                      <w:rFonts w:ascii="Arial" w:hAnsi="Arial" w:cs="Arial" w:hint="cs"/>
                      <w:b/>
                      <w:sz w:val="22"/>
                      <w:szCs w:val="22"/>
                      <w:rtl/>
                    </w:rPr>
                    <w:t>4</w:t>
                  </w:r>
                  <w:r>
                    <w:rPr>
                      <w:rFonts w:ascii="Arial" w:hAnsi="Arial" w:cs="Arial" w:hint="cs"/>
                      <w:b/>
                      <w:sz w:val="22"/>
                      <w:szCs w:val="22"/>
                      <w:rtl/>
                    </w:rPr>
                    <w:t>0</w:t>
                  </w:r>
                </w:p>
              </w:tc>
            </w:tr>
            <w:tr w:rsidR="003E7E5F" w14:paraId="0A821BED" w14:textId="77777777" w:rsidTr="003E7E5F">
              <w:tc>
                <w:tcPr>
                  <w:tcW w:w="665" w:type="dxa"/>
                </w:tcPr>
                <w:p w14:paraId="0547B392" w14:textId="558F9F58" w:rsidR="003E7E5F" w:rsidRDefault="003C12E7" w:rsidP="007212C2">
                  <w:pPr>
                    <w:rPr>
                      <w:rFonts w:ascii="Arial" w:hAnsi="Arial" w:cs="Arial"/>
                      <w:b/>
                      <w:sz w:val="22"/>
                      <w:szCs w:val="22"/>
                      <w:rtl/>
                    </w:rPr>
                  </w:pPr>
                  <w:r>
                    <w:rPr>
                      <w:rFonts w:ascii="Arial" w:hAnsi="Arial" w:cs="Arial" w:hint="cs"/>
                      <w:b/>
                      <w:sz w:val="22"/>
                      <w:szCs w:val="22"/>
                      <w:rtl/>
                    </w:rPr>
                    <w:t>5</w:t>
                  </w:r>
                </w:p>
              </w:tc>
              <w:tc>
                <w:tcPr>
                  <w:tcW w:w="4110" w:type="dxa"/>
                </w:tcPr>
                <w:p w14:paraId="57E63C14" w14:textId="77777777" w:rsidR="003C12E7" w:rsidRDefault="003C12E7" w:rsidP="003C12E7">
                  <w:pPr>
                    <w:autoSpaceDE w:val="0"/>
                    <w:autoSpaceDN w:val="0"/>
                    <w:bidi w:val="0"/>
                    <w:adjustRightInd w:val="0"/>
                    <w:rPr>
                      <w:rFonts w:ascii="ArialMT" w:cs="ArialMT"/>
                      <w:sz w:val="20"/>
                      <w:szCs w:val="20"/>
                    </w:rPr>
                  </w:pPr>
                  <w:r>
                    <w:rPr>
                      <w:rFonts w:ascii="ArialMT" w:cs="ArialMT"/>
                      <w:sz w:val="20"/>
                      <w:szCs w:val="20"/>
                    </w:rPr>
                    <w:t xml:space="preserve">ArcGIS </w:t>
                  </w:r>
                  <w:r w:rsidRPr="00B3784C">
                    <w:rPr>
                      <w:rFonts w:ascii="ArialMT" w:cs="ArialMT"/>
                      <w:b/>
                      <w:bCs/>
                      <w:sz w:val="20"/>
                      <w:szCs w:val="20"/>
                    </w:rPr>
                    <w:t>Network Analyst</w:t>
                  </w:r>
                  <w:r>
                    <w:rPr>
                      <w:rFonts w:ascii="ArialMT" w:cs="ArialMT"/>
                      <w:sz w:val="20"/>
                      <w:szCs w:val="20"/>
                    </w:rPr>
                    <w:t xml:space="preserve"> for Desktop</w:t>
                  </w:r>
                </w:p>
                <w:p w14:paraId="2AC092AD" w14:textId="369BA39B" w:rsidR="003E7E5F" w:rsidRPr="00B3784C" w:rsidRDefault="003C12E7" w:rsidP="003C12E7">
                  <w:pPr>
                    <w:autoSpaceDE w:val="0"/>
                    <w:autoSpaceDN w:val="0"/>
                    <w:bidi w:val="0"/>
                    <w:adjustRightInd w:val="0"/>
                    <w:rPr>
                      <w:rFonts w:asciiTheme="minorHAnsi" w:hAnsiTheme="minorHAnsi" w:cs="ArialMT"/>
                      <w:sz w:val="20"/>
                      <w:szCs w:val="20"/>
                    </w:rPr>
                  </w:pPr>
                  <w:r>
                    <w:rPr>
                      <w:rFonts w:ascii="ArialMT" w:cs="ArialMT"/>
                      <w:sz w:val="20"/>
                      <w:szCs w:val="20"/>
                    </w:rPr>
                    <w:t xml:space="preserve">Concurrent Use </w:t>
                  </w:r>
                  <w:r w:rsidRPr="00B3784C">
                    <w:rPr>
                      <w:rFonts w:ascii="ArialMT" w:cs="ArialMT"/>
                      <w:b/>
                      <w:bCs/>
                      <w:sz w:val="20"/>
                      <w:szCs w:val="20"/>
                    </w:rPr>
                    <w:t>Primary</w:t>
                  </w:r>
                  <w:r>
                    <w:rPr>
                      <w:rFonts w:ascii="ArialMT" w:cs="ArialMT"/>
                      <w:sz w:val="20"/>
                      <w:szCs w:val="20"/>
                    </w:rPr>
                    <w:t xml:space="preserve"> Maintenance</w:t>
                  </w:r>
                </w:p>
              </w:tc>
              <w:tc>
                <w:tcPr>
                  <w:tcW w:w="1403" w:type="dxa"/>
                </w:tcPr>
                <w:p w14:paraId="38C7B7E3" w14:textId="71780348" w:rsidR="003E7E5F" w:rsidRPr="00B3784C" w:rsidRDefault="008878F3" w:rsidP="007212C2">
                  <w:pPr>
                    <w:rPr>
                      <w:rFonts w:ascii="Arial" w:hAnsi="Arial" w:cs="Arial"/>
                      <w:bCs/>
                      <w:sz w:val="22"/>
                      <w:szCs w:val="22"/>
                      <w:rtl/>
                    </w:rPr>
                  </w:pPr>
                  <w:r w:rsidRPr="00B3784C">
                    <w:rPr>
                      <w:rFonts w:ascii="Arial" w:hAnsi="Arial" w:cs="Arial"/>
                      <w:bCs/>
                      <w:sz w:val="22"/>
                      <w:szCs w:val="22"/>
                    </w:rPr>
                    <w:t>900</w:t>
                  </w:r>
                </w:p>
              </w:tc>
              <w:tc>
                <w:tcPr>
                  <w:tcW w:w="987" w:type="dxa"/>
                </w:tcPr>
                <w:p w14:paraId="60E64C6A" w14:textId="7316648A" w:rsidR="003E7E5F" w:rsidDel="003E7E5F" w:rsidRDefault="003C12E7" w:rsidP="007212C2">
                  <w:pPr>
                    <w:rPr>
                      <w:rFonts w:ascii="Arial" w:hAnsi="Arial" w:cs="Arial"/>
                      <w:b/>
                      <w:sz w:val="22"/>
                      <w:szCs w:val="22"/>
                    </w:rPr>
                  </w:pPr>
                  <w:r>
                    <w:rPr>
                      <w:rFonts w:ascii="Arial" w:hAnsi="Arial" w:cs="Arial" w:hint="cs"/>
                      <w:b/>
                      <w:sz w:val="22"/>
                      <w:szCs w:val="22"/>
                      <w:rtl/>
                    </w:rPr>
                    <w:t>1</w:t>
                  </w:r>
                </w:p>
              </w:tc>
              <w:tc>
                <w:tcPr>
                  <w:tcW w:w="987" w:type="dxa"/>
                </w:tcPr>
                <w:p w14:paraId="7E0E6D40" w14:textId="5AEA39BC" w:rsidR="003E7E5F" w:rsidRPr="00B3784C" w:rsidRDefault="008878F3" w:rsidP="007212C2">
                  <w:pPr>
                    <w:rPr>
                      <w:rFonts w:ascii="Arial" w:hAnsi="Arial" w:cs="Arial"/>
                      <w:bCs/>
                      <w:sz w:val="22"/>
                      <w:szCs w:val="22"/>
                      <w:rtl/>
                    </w:rPr>
                  </w:pPr>
                  <w:r w:rsidRPr="00B3784C">
                    <w:rPr>
                      <w:rFonts w:ascii="Arial" w:hAnsi="Arial" w:cs="Arial"/>
                      <w:bCs/>
                      <w:sz w:val="22"/>
                      <w:szCs w:val="22"/>
                    </w:rPr>
                    <w:t>900</w:t>
                  </w:r>
                </w:p>
              </w:tc>
            </w:tr>
            <w:tr w:rsidR="003C12E7" w14:paraId="1C9EFC1E" w14:textId="77777777" w:rsidTr="003E7E5F">
              <w:tc>
                <w:tcPr>
                  <w:tcW w:w="665" w:type="dxa"/>
                </w:tcPr>
                <w:p w14:paraId="02926DF5" w14:textId="33CF0370" w:rsidR="003C12E7" w:rsidRDefault="00BF4058" w:rsidP="007212C2">
                  <w:pPr>
                    <w:rPr>
                      <w:rFonts w:ascii="Arial" w:hAnsi="Arial" w:cs="Arial"/>
                      <w:b/>
                      <w:sz w:val="22"/>
                      <w:szCs w:val="22"/>
                      <w:rtl/>
                    </w:rPr>
                  </w:pPr>
                  <w:r>
                    <w:rPr>
                      <w:rFonts w:ascii="Arial" w:hAnsi="Arial" w:cs="Arial" w:hint="cs"/>
                      <w:b/>
                      <w:sz w:val="22"/>
                      <w:szCs w:val="22"/>
                      <w:rtl/>
                    </w:rPr>
                    <w:t>6</w:t>
                  </w:r>
                </w:p>
              </w:tc>
              <w:tc>
                <w:tcPr>
                  <w:tcW w:w="4110" w:type="dxa"/>
                </w:tcPr>
                <w:p w14:paraId="3B91D272" w14:textId="77777777" w:rsidR="00BF4058" w:rsidRDefault="00BF4058" w:rsidP="00BF4058">
                  <w:pPr>
                    <w:autoSpaceDE w:val="0"/>
                    <w:autoSpaceDN w:val="0"/>
                    <w:bidi w:val="0"/>
                    <w:adjustRightInd w:val="0"/>
                    <w:rPr>
                      <w:rFonts w:ascii="ArialMT" w:cs="ArialMT"/>
                      <w:sz w:val="20"/>
                      <w:szCs w:val="20"/>
                    </w:rPr>
                  </w:pPr>
                  <w:r>
                    <w:rPr>
                      <w:rFonts w:ascii="ArialMT" w:cs="ArialMT"/>
                      <w:sz w:val="20"/>
                      <w:szCs w:val="20"/>
                    </w:rPr>
                    <w:t xml:space="preserve">ArcGIS </w:t>
                  </w:r>
                  <w:r w:rsidRPr="00B3784C">
                    <w:rPr>
                      <w:rFonts w:ascii="ArialMT" w:cs="ArialMT"/>
                      <w:b/>
                      <w:bCs/>
                      <w:sz w:val="20"/>
                      <w:szCs w:val="20"/>
                    </w:rPr>
                    <w:t>Network Analyst</w:t>
                  </w:r>
                  <w:r>
                    <w:rPr>
                      <w:rFonts w:ascii="ArialMT" w:cs="ArialMT"/>
                      <w:sz w:val="20"/>
                      <w:szCs w:val="20"/>
                    </w:rPr>
                    <w:t xml:space="preserve"> for Desktop</w:t>
                  </w:r>
                </w:p>
                <w:p w14:paraId="64432FA9" w14:textId="77777777" w:rsidR="00BF4058" w:rsidRDefault="00BF4058" w:rsidP="00BF4058">
                  <w:pPr>
                    <w:autoSpaceDE w:val="0"/>
                    <w:autoSpaceDN w:val="0"/>
                    <w:bidi w:val="0"/>
                    <w:adjustRightInd w:val="0"/>
                    <w:rPr>
                      <w:rFonts w:ascii="ArialMT" w:cs="ArialMT"/>
                      <w:sz w:val="20"/>
                      <w:szCs w:val="20"/>
                    </w:rPr>
                  </w:pPr>
                  <w:r w:rsidRPr="00B3784C">
                    <w:rPr>
                      <w:rFonts w:ascii="ArialMT" w:cs="ArialMT"/>
                      <w:b/>
                      <w:bCs/>
                      <w:sz w:val="20"/>
                      <w:szCs w:val="20"/>
                    </w:rPr>
                    <w:t>Concurrent</w:t>
                  </w:r>
                  <w:r>
                    <w:rPr>
                      <w:rFonts w:ascii="ArialMT" w:cs="ArialMT"/>
                      <w:sz w:val="20"/>
                      <w:szCs w:val="20"/>
                    </w:rPr>
                    <w:t xml:space="preserve"> </w:t>
                  </w:r>
                  <w:r w:rsidRPr="00B3784C">
                    <w:rPr>
                      <w:rFonts w:ascii="ArialMT" w:cs="ArialMT"/>
                      <w:b/>
                      <w:bCs/>
                      <w:sz w:val="20"/>
                      <w:szCs w:val="20"/>
                    </w:rPr>
                    <w:t>Use Secondary</w:t>
                  </w:r>
                </w:p>
                <w:p w14:paraId="4690F0E6" w14:textId="008854D8" w:rsidR="003C12E7" w:rsidRPr="00B3784C" w:rsidRDefault="00BF4058" w:rsidP="00BF4058">
                  <w:pPr>
                    <w:autoSpaceDE w:val="0"/>
                    <w:autoSpaceDN w:val="0"/>
                    <w:bidi w:val="0"/>
                    <w:adjustRightInd w:val="0"/>
                    <w:rPr>
                      <w:rFonts w:asciiTheme="minorHAnsi" w:hAnsiTheme="minorHAnsi" w:cs="ArialMT"/>
                      <w:sz w:val="20"/>
                      <w:szCs w:val="20"/>
                    </w:rPr>
                  </w:pPr>
                  <w:r>
                    <w:rPr>
                      <w:rFonts w:ascii="ArialMT" w:cs="ArialMT"/>
                      <w:sz w:val="20"/>
                      <w:szCs w:val="20"/>
                    </w:rPr>
                    <w:t>Maintenance</w:t>
                  </w:r>
                </w:p>
              </w:tc>
              <w:tc>
                <w:tcPr>
                  <w:tcW w:w="1403" w:type="dxa"/>
                </w:tcPr>
                <w:p w14:paraId="4176776E" w14:textId="6DB83674" w:rsidR="003C12E7" w:rsidRPr="00B3784C" w:rsidRDefault="008878F3" w:rsidP="007212C2">
                  <w:pPr>
                    <w:rPr>
                      <w:rFonts w:ascii="Arial" w:hAnsi="Arial" w:cs="Arial"/>
                      <w:bCs/>
                      <w:sz w:val="22"/>
                      <w:szCs w:val="22"/>
                      <w:rtl/>
                    </w:rPr>
                  </w:pPr>
                  <w:r w:rsidRPr="00B3784C">
                    <w:rPr>
                      <w:rFonts w:ascii="Arial" w:hAnsi="Arial" w:cs="Arial"/>
                      <w:bCs/>
                      <w:sz w:val="22"/>
                      <w:szCs w:val="22"/>
                    </w:rPr>
                    <w:t>400</w:t>
                  </w:r>
                </w:p>
              </w:tc>
              <w:tc>
                <w:tcPr>
                  <w:tcW w:w="987" w:type="dxa"/>
                </w:tcPr>
                <w:p w14:paraId="78D09990" w14:textId="22C31C9B" w:rsidR="003C12E7" w:rsidRDefault="00BF4058" w:rsidP="007212C2">
                  <w:pPr>
                    <w:rPr>
                      <w:rFonts w:ascii="Arial" w:hAnsi="Arial" w:cs="Arial"/>
                      <w:b/>
                      <w:sz w:val="22"/>
                      <w:szCs w:val="22"/>
                      <w:rtl/>
                    </w:rPr>
                  </w:pPr>
                  <w:r>
                    <w:rPr>
                      <w:rFonts w:ascii="Arial" w:hAnsi="Arial" w:cs="Arial" w:hint="cs"/>
                      <w:b/>
                      <w:sz w:val="22"/>
                      <w:szCs w:val="22"/>
                      <w:rtl/>
                    </w:rPr>
                    <w:t>1</w:t>
                  </w:r>
                </w:p>
              </w:tc>
              <w:tc>
                <w:tcPr>
                  <w:tcW w:w="987" w:type="dxa"/>
                </w:tcPr>
                <w:p w14:paraId="75A02B03" w14:textId="409341DD" w:rsidR="003C12E7" w:rsidRPr="00B3784C" w:rsidRDefault="008878F3" w:rsidP="007212C2">
                  <w:pPr>
                    <w:rPr>
                      <w:rFonts w:ascii="Arial" w:hAnsi="Arial" w:cs="Arial"/>
                      <w:bCs/>
                      <w:sz w:val="22"/>
                      <w:szCs w:val="22"/>
                      <w:rtl/>
                    </w:rPr>
                  </w:pPr>
                  <w:r w:rsidRPr="00B3784C">
                    <w:rPr>
                      <w:rFonts w:ascii="Arial" w:hAnsi="Arial" w:cs="Arial"/>
                      <w:bCs/>
                      <w:sz w:val="22"/>
                      <w:szCs w:val="22"/>
                    </w:rPr>
                    <w:t>400</w:t>
                  </w:r>
                </w:p>
              </w:tc>
            </w:tr>
            <w:tr w:rsidR="00BF4058" w14:paraId="2AE842A6" w14:textId="77777777" w:rsidTr="003E7E5F">
              <w:tc>
                <w:tcPr>
                  <w:tcW w:w="665" w:type="dxa"/>
                </w:tcPr>
                <w:p w14:paraId="3E8A3B4D" w14:textId="667596FD" w:rsidR="00BF4058" w:rsidRDefault="00BF4058" w:rsidP="007212C2">
                  <w:pPr>
                    <w:rPr>
                      <w:rFonts w:ascii="Arial" w:hAnsi="Arial" w:cs="Arial"/>
                      <w:b/>
                      <w:sz w:val="22"/>
                      <w:szCs w:val="22"/>
                      <w:rtl/>
                    </w:rPr>
                  </w:pPr>
                  <w:r>
                    <w:rPr>
                      <w:rFonts w:ascii="Arial" w:hAnsi="Arial" w:cs="Arial" w:hint="cs"/>
                      <w:b/>
                      <w:sz w:val="22"/>
                      <w:szCs w:val="22"/>
                      <w:rtl/>
                    </w:rPr>
                    <w:t>7</w:t>
                  </w:r>
                </w:p>
              </w:tc>
              <w:tc>
                <w:tcPr>
                  <w:tcW w:w="4110" w:type="dxa"/>
                </w:tcPr>
                <w:p w14:paraId="76BF9F22" w14:textId="77777777" w:rsidR="00BF4058" w:rsidRDefault="00BF4058" w:rsidP="00BF4058">
                  <w:pPr>
                    <w:autoSpaceDE w:val="0"/>
                    <w:autoSpaceDN w:val="0"/>
                    <w:bidi w:val="0"/>
                    <w:adjustRightInd w:val="0"/>
                    <w:rPr>
                      <w:rFonts w:ascii="ArialMT" w:cs="ArialMT"/>
                      <w:sz w:val="20"/>
                      <w:szCs w:val="20"/>
                    </w:rPr>
                  </w:pPr>
                  <w:r>
                    <w:rPr>
                      <w:rFonts w:ascii="ArialMT" w:cs="ArialMT"/>
                      <w:sz w:val="20"/>
                      <w:szCs w:val="20"/>
                    </w:rPr>
                    <w:t xml:space="preserve">ArcGIS </w:t>
                  </w:r>
                  <w:r w:rsidRPr="00B3784C">
                    <w:rPr>
                      <w:rFonts w:ascii="ArialMT" w:cs="ArialMT"/>
                      <w:b/>
                      <w:bCs/>
                      <w:sz w:val="20"/>
                      <w:szCs w:val="20"/>
                    </w:rPr>
                    <w:t>Enterprise</w:t>
                  </w:r>
                  <w:r>
                    <w:rPr>
                      <w:rFonts w:ascii="ArialMT" w:cs="ArialMT"/>
                      <w:sz w:val="20"/>
                      <w:szCs w:val="20"/>
                    </w:rPr>
                    <w:t xml:space="preserve"> </w:t>
                  </w:r>
                  <w:r w:rsidRPr="00B3784C">
                    <w:rPr>
                      <w:rFonts w:ascii="ArialMT" w:cs="ArialMT"/>
                      <w:b/>
                      <w:bCs/>
                      <w:sz w:val="20"/>
                      <w:szCs w:val="20"/>
                    </w:rPr>
                    <w:t>Advanced</w:t>
                  </w:r>
                  <w:r>
                    <w:rPr>
                      <w:rFonts w:ascii="ArialMT" w:cs="ArialMT"/>
                      <w:sz w:val="20"/>
                      <w:szCs w:val="20"/>
                    </w:rPr>
                    <w:t xml:space="preserve"> Up to</w:t>
                  </w:r>
                </w:p>
                <w:p w14:paraId="5811C94B" w14:textId="3048E080" w:rsidR="00BF4058" w:rsidRPr="00B3784C" w:rsidRDefault="00BF4058" w:rsidP="00BF4058">
                  <w:pPr>
                    <w:autoSpaceDE w:val="0"/>
                    <w:autoSpaceDN w:val="0"/>
                    <w:bidi w:val="0"/>
                    <w:adjustRightInd w:val="0"/>
                    <w:rPr>
                      <w:rFonts w:asciiTheme="minorHAnsi" w:hAnsiTheme="minorHAnsi" w:cs="ArialMT"/>
                      <w:sz w:val="20"/>
                      <w:szCs w:val="20"/>
                    </w:rPr>
                  </w:pPr>
                  <w:r>
                    <w:rPr>
                      <w:rFonts w:ascii="ArialMT" w:cs="ArialMT"/>
                      <w:sz w:val="20"/>
                      <w:szCs w:val="20"/>
                    </w:rPr>
                    <w:t>Four Cores Maintenance</w:t>
                  </w:r>
                </w:p>
              </w:tc>
              <w:tc>
                <w:tcPr>
                  <w:tcW w:w="1403" w:type="dxa"/>
                </w:tcPr>
                <w:p w14:paraId="3D6437A9" w14:textId="34E32543" w:rsidR="00BF4058" w:rsidRPr="00B3784C" w:rsidRDefault="008878F3" w:rsidP="007212C2">
                  <w:pPr>
                    <w:rPr>
                      <w:rFonts w:ascii="Arial" w:hAnsi="Arial" w:cs="Arial"/>
                      <w:bCs/>
                      <w:sz w:val="22"/>
                      <w:szCs w:val="22"/>
                      <w:rtl/>
                    </w:rPr>
                  </w:pPr>
                  <w:r w:rsidRPr="00B3784C">
                    <w:rPr>
                      <w:rFonts w:ascii="Arial" w:hAnsi="Arial" w:cs="Arial"/>
                      <w:bCs/>
                      <w:sz w:val="22"/>
                      <w:szCs w:val="22"/>
                    </w:rPr>
                    <w:t>1</w:t>
                  </w:r>
                  <w:r w:rsidR="00D320BF">
                    <w:rPr>
                      <w:rFonts w:ascii="Arial" w:hAnsi="Arial" w:cs="Arial"/>
                      <w:bCs/>
                      <w:sz w:val="22"/>
                      <w:szCs w:val="22"/>
                    </w:rPr>
                    <w:t>5</w:t>
                  </w:r>
                  <w:r w:rsidRPr="00B3784C">
                    <w:rPr>
                      <w:rFonts w:ascii="Arial" w:hAnsi="Arial" w:cs="Arial"/>
                      <w:bCs/>
                      <w:sz w:val="22"/>
                      <w:szCs w:val="22"/>
                    </w:rPr>
                    <w:t>,400</w:t>
                  </w:r>
                </w:p>
              </w:tc>
              <w:tc>
                <w:tcPr>
                  <w:tcW w:w="987" w:type="dxa"/>
                </w:tcPr>
                <w:p w14:paraId="48B81A12" w14:textId="52A52EA3" w:rsidR="00BF4058" w:rsidRDefault="00BF4058" w:rsidP="007212C2">
                  <w:pPr>
                    <w:rPr>
                      <w:rFonts w:ascii="Arial" w:hAnsi="Arial" w:cs="Arial"/>
                      <w:b/>
                      <w:sz w:val="22"/>
                      <w:szCs w:val="22"/>
                      <w:rtl/>
                    </w:rPr>
                  </w:pPr>
                  <w:r>
                    <w:rPr>
                      <w:rFonts w:ascii="Arial" w:hAnsi="Arial" w:cs="Arial" w:hint="cs"/>
                      <w:b/>
                      <w:sz w:val="22"/>
                      <w:szCs w:val="22"/>
                      <w:rtl/>
                    </w:rPr>
                    <w:t>1</w:t>
                  </w:r>
                </w:p>
              </w:tc>
              <w:tc>
                <w:tcPr>
                  <w:tcW w:w="987" w:type="dxa"/>
                </w:tcPr>
                <w:p w14:paraId="59CD0FE9" w14:textId="2AEE6282" w:rsidR="00BF4058" w:rsidRPr="00B3784C" w:rsidRDefault="008878F3" w:rsidP="007212C2">
                  <w:pPr>
                    <w:rPr>
                      <w:rFonts w:ascii="Arial" w:hAnsi="Arial" w:cs="Arial"/>
                      <w:bCs/>
                      <w:sz w:val="22"/>
                      <w:szCs w:val="22"/>
                      <w:rtl/>
                    </w:rPr>
                  </w:pPr>
                  <w:r w:rsidRPr="00B3784C">
                    <w:rPr>
                      <w:rFonts w:ascii="Arial" w:hAnsi="Arial" w:cs="Arial"/>
                      <w:bCs/>
                      <w:sz w:val="22"/>
                      <w:szCs w:val="22"/>
                    </w:rPr>
                    <w:t>1</w:t>
                  </w:r>
                  <w:r w:rsidR="00D320BF">
                    <w:rPr>
                      <w:rFonts w:ascii="Arial" w:hAnsi="Arial" w:cs="Arial"/>
                      <w:bCs/>
                      <w:sz w:val="22"/>
                      <w:szCs w:val="22"/>
                    </w:rPr>
                    <w:t>5</w:t>
                  </w:r>
                  <w:r w:rsidRPr="00B3784C">
                    <w:rPr>
                      <w:rFonts w:ascii="Arial" w:hAnsi="Arial" w:cs="Arial"/>
                      <w:bCs/>
                      <w:sz w:val="22"/>
                      <w:szCs w:val="22"/>
                    </w:rPr>
                    <w:t>,400</w:t>
                  </w:r>
                </w:p>
              </w:tc>
            </w:tr>
            <w:tr w:rsidR="00BF4058" w14:paraId="25B2BD9E" w14:textId="77777777" w:rsidTr="003E7E5F">
              <w:tc>
                <w:tcPr>
                  <w:tcW w:w="665" w:type="dxa"/>
                </w:tcPr>
                <w:p w14:paraId="2491F508" w14:textId="7EB4D812" w:rsidR="00BF4058" w:rsidRDefault="00BF4058" w:rsidP="007212C2">
                  <w:pPr>
                    <w:rPr>
                      <w:rFonts w:ascii="Arial" w:hAnsi="Arial" w:cs="Arial"/>
                      <w:b/>
                      <w:sz w:val="22"/>
                      <w:szCs w:val="22"/>
                      <w:rtl/>
                    </w:rPr>
                  </w:pPr>
                  <w:r>
                    <w:rPr>
                      <w:rFonts w:ascii="Arial" w:hAnsi="Arial" w:cs="Arial" w:hint="cs"/>
                      <w:b/>
                      <w:sz w:val="22"/>
                      <w:szCs w:val="22"/>
                      <w:rtl/>
                    </w:rPr>
                    <w:t>8</w:t>
                  </w:r>
                </w:p>
              </w:tc>
              <w:tc>
                <w:tcPr>
                  <w:tcW w:w="4110" w:type="dxa"/>
                </w:tcPr>
                <w:p w14:paraId="75BF859A" w14:textId="77777777" w:rsidR="00BF4058" w:rsidRDefault="00BF4058" w:rsidP="00BF4058">
                  <w:pPr>
                    <w:autoSpaceDE w:val="0"/>
                    <w:autoSpaceDN w:val="0"/>
                    <w:bidi w:val="0"/>
                    <w:adjustRightInd w:val="0"/>
                    <w:rPr>
                      <w:rFonts w:ascii="ArialMT" w:cs="ArialMT"/>
                      <w:sz w:val="20"/>
                      <w:szCs w:val="20"/>
                    </w:rPr>
                  </w:pPr>
                  <w:r>
                    <w:rPr>
                      <w:rFonts w:ascii="ArialMT" w:cs="ArialMT"/>
                      <w:sz w:val="20"/>
                      <w:szCs w:val="20"/>
                    </w:rPr>
                    <w:t xml:space="preserve">ArcGIS </w:t>
                  </w:r>
                  <w:r w:rsidRPr="00B3784C">
                    <w:rPr>
                      <w:rFonts w:ascii="ArialMT" w:cs="ArialMT"/>
                      <w:b/>
                      <w:bCs/>
                      <w:sz w:val="20"/>
                      <w:szCs w:val="20"/>
                    </w:rPr>
                    <w:t>Enterprise</w:t>
                  </w:r>
                  <w:r>
                    <w:rPr>
                      <w:rFonts w:ascii="ArialMT" w:cs="ArialMT"/>
                      <w:sz w:val="20"/>
                      <w:szCs w:val="20"/>
                    </w:rPr>
                    <w:t xml:space="preserve"> </w:t>
                  </w:r>
                  <w:r w:rsidRPr="00B3784C">
                    <w:rPr>
                      <w:rFonts w:ascii="ArialMT" w:cs="ArialMT"/>
                      <w:b/>
                      <w:bCs/>
                      <w:sz w:val="20"/>
                      <w:szCs w:val="20"/>
                    </w:rPr>
                    <w:t>Standard</w:t>
                  </w:r>
                  <w:r>
                    <w:rPr>
                      <w:rFonts w:ascii="ArialMT" w:cs="ArialMT"/>
                      <w:sz w:val="20"/>
                      <w:szCs w:val="20"/>
                    </w:rPr>
                    <w:t xml:space="preserve"> Up to Four</w:t>
                  </w:r>
                </w:p>
                <w:p w14:paraId="0E72049B" w14:textId="4F754C6C" w:rsidR="00BF4058" w:rsidRPr="00B3784C" w:rsidRDefault="00BF4058" w:rsidP="00BF4058">
                  <w:pPr>
                    <w:autoSpaceDE w:val="0"/>
                    <w:autoSpaceDN w:val="0"/>
                    <w:bidi w:val="0"/>
                    <w:adjustRightInd w:val="0"/>
                    <w:rPr>
                      <w:rFonts w:asciiTheme="minorHAnsi" w:hAnsiTheme="minorHAnsi" w:cs="ArialMT"/>
                      <w:sz w:val="20"/>
                      <w:szCs w:val="20"/>
                    </w:rPr>
                  </w:pPr>
                  <w:r>
                    <w:rPr>
                      <w:rFonts w:ascii="ArialMT" w:cs="ArialMT"/>
                      <w:sz w:val="20"/>
                      <w:szCs w:val="20"/>
                    </w:rPr>
                    <w:t>Cores Maintenance</w:t>
                  </w:r>
                </w:p>
              </w:tc>
              <w:tc>
                <w:tcPr>
                  <w:tcW w:w="1403" w:type="dxa"/>
                </w:tcPr>
                <w:p w14:paraId="472779D6" w14:textId="0F7EE410" w:rsidR="00BF4058" w:rsidRPr="00B3784C" w:rsidRDefault="008878F3" w:rsidP="007212C2">
                  <w:pPr>
                    <w:rPr>
                      <w:rFonts w:ascii="Arial" w:hAnsi="Arial" w:cs="Arial"/>
                      <w:bCs/>
                      <w:sz w:val="22"/>
                      <w:szCs w:val="22"/>
                      <w:rtl/>
                    </w:rPr>
                  </w:pPr>
                  <w:r w:rsidRPr="00B3784C">
                    <w:rPr>
                      <w:rFonts w:ascii="Arial" w:hAnsi="Arial" w:cs="Arial"/>
                      <w:bCs/>
                      <w:sz w:val="22"/>
                      <w:szCs w:val="22"/>
                    </w:rPr>
                    <w:t>7,</w:t>
                  </w:r>
                  <w:r w:rsidR="00D320BF">
                    <w:rPr>
                      <w:rFonts w:ascii="Arial" w:hAnsi="Arial" w:cs="Arial"/>
                      <w:bCs/>
                      <w:sz w:val="22"/>
                      <w:szCs w:val="22"/>
                    </w:rPr>
                    <w:t>7</w:t>
                  </w:r>
                  <w:r w:rsidRPr="00B3784C">
                    <w:rPr>
                      <w:rFonts w:ascii="Arial" w:hAnsi="Arial" w:cs="Arial"/>
                      <w:bCs/>
                      <w:sz w:val="22"/>
                      <w:szCs w:val="22"/>
                    </w:rPr>
                    <w:t>00</w:t>
                  </w:r>
                </w:p>
              </w:tc>
              <w:tc>
                <w:tcPr>
                  <w:tcW w:w="987" w:type="dxa"/>
                </w:tcPr>
                <w:p w14:paraId="5079E42D" w14:textId="54FBE633" w:rsidR="00BF4058" w:rsidRDefault="00BF4058" w:rsidP="007212C2">
                  <w:pPr>
                    <w:rPr>
                      <w:rFonts w:ascii="Arial" w:hAnsi="Arial" w:cs="Arial"/>
                      <w:b/>
                      <w:sz w:val="22"/>
                      <w:szCs w:val="22"/>
                      <w:rtl/>
                    </w:rPr>
                  </w:pPr>
                  <w:r>
                    <w:rPr>
                      <w:rFonts w:ascii="Arial" w:hAnsi="Arial" w:cs="Arial" w:hint="cs"/>
                      <w:b/>
                      <w:sz w:val="22"/>
                      <w:szCs w:val="22"/>
                      <w:rtl/>
                    </w:rPr>
                    <w:t>3</w:t>
                  </w:r>
                </w:p>
              </w:tc>
              <w:tc>
                <w:tcPr>
                  <w:tcW w:w="987" w:type="dxa"/>
                </w:tcPr>
                <w:p w14:paraId="6F337F97" w14:textId="280944CB" w:rsidR="00BF4058" w:rsidRPr="001929C8" w:rsidRDefault="001929C8" w:rsidP="007212C2">
                  <w:pPr>
                    <w:rPr>
                      <w:rFonts w:ascii="Arial" w:hAnsi="Arial" w:cs="Arial"/>
                      <w:b/>
                      <w:sz w:val="22"/>
                      <w:szCs w:val="22"/>
                      <w:rtl/>
                    </w:rPr>
                  </w:pPr>
                  <w:r w:rsidRPr="00B3784C">
                    <w:rPr>
                      <w:rFonts w:ascii="Arial" w:hAnsi="Arial" w:cs="Arial"/>
                      <w:b/>
                      <w:sz w:val="22"/>
                      <w:szCs w:val="22"/>
                      <w:rtl/>
                    </w:rPr>
                    <w:t>2</w:t>
                  </w:r>
                  <w:r w:rsidR="00D320BF">
                    <w:rPr>
                      <w:rFonts w:ascii="Arial" w:hAnsi="Arial" w:cs="Arial" w:hint="cs"/>
                      <w:b/>
                      <w:sz w:val="22"/>
                      <w:szCs w:val="22"/>
                      <w:rtl/>
                    </w:rPr>
                    <w:t>3</w:t>
                  </w:r>
                  <w:r w:rsidRPr="00B3784C">
                    <w:rPr>
                      <w:rFonts w:ascii="Arial" w:hAnsi="Arial" w:cs="Arial"/>
                      <w:b/>
                      <w:sz w:val="22"/>
                      <w:szCs w:val="22"/>
                      <w:rtl/>
                    </w:rPr>
                    <w:t>,</w:t>
                  </w:r>
                  <w:r w:rsidR="00D320BF">
                    <w:rPr>
                      <w:rFonts w:ascii="Arial" w:hAnsi="Arial" w:cs="Arial" w:hint="cs"/>
                      <w:b/>
                      <w:sz w:val="22"/>
                      <w:szCs w:val="22"/>
                      <w:rtl/>
                    </w:rPr>
                    <w:t>1</w:t>
                  </w:r>
                  <w:r w:rsidRPr="00B3784C">
                    <w:rPr>
                      <w:rFonts w:ascii="Arial" w:hAnsi="Arial" w:cs="Arial"/>
                      <w:b/>
                      <w:sz w:val="22"/>
                      <w:szCs w:val="22"/>
                      <w:rtl/>
                    </w:rPr>
                    <w:t>00</w:t>
                  </w:r>
                </w:p>
              </w:tc>
            </w:tr>
            <w:tr w:rsidR="00BF4058" w14:paraId="05EA6C2F" w14:textId="77777777" w:rsidTr="003E7E5F">
              <w:tc>
                <w:tcPr>
                  <w:tcW w:w="665" w:type="dxa"/>
                </w:tcPr>
                <w:p w14:paraId="38DF4C30" w14:textId="454EE405" w:rsidR="00BF4058" w:rsidRDefault="00BF4058" w:rsidP="007212C2">
                  <w:pPr>
                    <w:rPr>
                      <w:rFonts w:ascii="Arial" w:hAnsi="Arial" w:cs="Arial"/>
                      <w:b/>
                      <w:sz w:val="22"/>
                      <w:szCs w:val="22"/>
                      <w:rtl/>
                    </w:rPr>
                  </w:pPr>
                  <w:r>
                    <w:rPr>
                      <w:rFonts w:ascii="Arial" w:hAnsi="Arial" w:cs="Arial" w:hint="cs"/>
                      <w:b/>
                      <w:sz w:val="22"/>
                      <w:szCs w:val="22"/>
                      <w:rtl/>
                    </w:rPr>
                    <w:t>9</w:t>
                  </w:r>
                </w:p>
              </w:tc>
              <w:tc>
                <w:tcPr>
                  <w:tcW w:w="4110" w:type="dxa"/>
                </w:tcPr>
                <w:p w14:paraId="03078048" w14:textId="77777777" w:rsidR="00BF4058" w:rsidRDefault="00BF4058" w:rsidP="00BF4058">
                  <w:pPr>
                    <w:autoSpaceDE w:val="0"/>
                    <w:autoSpaceDN w:val="0"/>
                    <w:bidi w:val="0"/>
                    <w:adjustRightInd w:val="0"/>
                    <w:rPr>
                      <w:rFonts w:ascii="ArialMT" w:cs="ArialMT"/>
                      <w:sz w:val="20"/>
                      <w:szCs w:val="20"/>
                    </w:rPr>
                  </w:pPr>
                  <w:r>
                    <w:rPr>
                      <w:rFonts w:ascii="ArialMT" w:cs="ArialMT"/>
                      <w:sz w:val="20"/>
                      <w:szCs w:val="20"/>
                    </w:rPr>
                    <w:t xml:space="preserve">ArcGIS GIS </w:t>
                  </w:r>
                  <w:r w:rsidRPr="00B3784C">
                    <w:rPr>
                      <w:rFonts w:ascii="ArialMT" w:cs="ArialMT"/>
                      <w:b/>
                      <w:bCs/>
                      <w:sz w:val="20"/>
                      <w:szCs w:val="20"/>
                    </w:rPr>
                    <w:t>Server Basic</w:t>
                  </w:r>
                  <w:r>
                    <w:rPr>
                      <w:rFonts w:ascii="ArialMT" w:cs="ArialMT"/>
                      <w:sz w:val="20"/>
                      <w:szCs w:val="20"/>
                    </w:rPr>
                    <w:t xml:space="preserve"> Up to Four</w:t>
                  </w:r>
                </w:p>
                <w:p w14:paraId="697A9F42" w14:textId="51D0F71D" w:rsidR="00BF4058" w:rsidRPr="00B3784C" w:rsidRDefault="00BF4058" w:rsidP="00BF4058">
                  <w:pPr>
                    <w:autoSpaceDE w:val="0"/>
                    <w:autoSpaceDN w:val="0"/>
                    <w:bidi w:val="0"/>
                    <w:adjustRightInd w:val="0"/>
                    <w:rPr>
                      <w:rFonts w:asciiTheme="minorHAnsi" w:hAnsiTheme="minorHAnsi" w:cs="ArialMT"/>
                      <w:sz w:val="20"/>
                      <w:szCs w:val="20"/>
                    </w:rPr>
                  </w:pPr>
                  <w:r>
                    <w:rPr>
                      <w:rFonts w:ascii="ArialMT" w:cs="ArialMT"/>
                      <w:sz w:val="20"/>
                      <w:szCs w:val="20"/>
                    </w:rPr>
                    <w:t>Cores Maintenance</w:t>
                  </w:r>
                </w:p>
              </w:tc>
              <w:tc>
                <w:tcPr>
                  <w:tcW w:w="1403" w:type="dxa"/>
                </w:tcPr>
                <w:p w14:paraId="203C8E4E" w14:textId="67B38B40" w:rsidR="00BF4058" w:rsidRPr="00B3784C" w:rsidRDefault="008878F3" w:rsidP="007212C2">
                  <w:pPr>
                    <w:rPr>
                      <w:rFonts w:ascii="Arial" w:hAnsi="Arial" w:cs="Arial"/>
                      <w:bCs/>
                      <w:sz w:val="22"/>
                      <w:szCs w:val="22"/>
                      <w:rtl/>
                    </w:rPr>
                  </w:pPr>
                  <w:r w:rsidRPr="00B3784C">
                    <w:rPr>
                      <w:rFonts w:ascii="Arial" w:hAnsi="Arial" w:cs="Arial"/>
                      <w:bCs/>
                      <w:sz w:val="22"/>
                      <w:szCs w:val="22"/>
                    </w:rPr>
                    <w:t>4,</w:t>
                  </w:r>
                  <w:r w:rsidR="00D320BF">
                    <w:rPr>
                      <w:rFonts w:ascii="Arial" w:hAnsi="Arial" w:cs="Arial"/>
                      <w:bCs/>
                      <w:sz w:val="22"/>
                      <w:szCs w:val="22"/>
                    </w:rPr>
                    <w:t>5</w:t>
                  </w:r>
                  <w:r w:rsidRPr="00B3784C">
                    <w:rPr>
                      <w:rFonts w:ascii="Arial" w:hAnsi="Arial" w:cs="Arial"/>
                      <w:bCs/>
                      <w:sz w:val="22"/>
                      <w:szCs w:val="22"/>
                    </w:rPr>
                    <w:t>00</w:t>
                  </w:r>
                </w:p>
              </w:tc>
              <w:tc>
                <w:tcPr>
                  <w:tcW w:w="987" w:type="dxa"/>
                </w:tcPr>
                <w:p w14:paraId="4E2C0C52" w14:textId="55AA12DF" w:rsidR="00BF4058" w:rsidRDefault="00BF4058" w:rsidP="007212C2">
                  <w:pPr>
                    <w:rPr>
                      <w:rFonts w:ascii="Arial" w:hAnsi="Arial" w:cs="Arial"/>
                      <w:b/>
                      <w:sz w:val="22"/>
                      <w:szCs w:val="22"/>
                      <w:rtl/>
                    </w:rPr>
                  </w:pPr>
                  <w:r>
                    <w:rPr>
                      <w:rFonts w:ascii="Arial" w:hAnsi="Arial" w:cs="Arial" w:hint="cs"/>
                      <w:b/>
                      <w:sz w:val="22"/>
                      <w:szCs w:val="22"/>
                      <w:rtl/>
                    </w:rPr>
                    <w:t>1</w:t>
                  </w:r>
                </w:p>
              </w:tc>
              <w:tc>
                <w:tcPr>
                  <w:tcW w:w="987" w:type="dxa"/>
                </w:tcPr>
                <w:p w14:paraId="0AE1724B" w14:textId="77B0DBB6" w:rsidR="00BF4058" w:rsidRPr="00B3784C" w:rsidRDefault="008878F3" w:rsidP="007212C2">
                  <w:pPr>
                    <w:rPr>
                      <w:rFonts w:ascii="Arial" w:hAnsi="Arial" w:cs="Arial"/>
                      <w:bCs/>
                      <w:sz w:val="22"/>
                      <w:szCs w:val="22"/>
                      <w:rtl/>
                    </w:rPr>
                  </w:pPr>
                  <w:r w:rsidRPr="00B3784C">
                    <w:rPr>
                      <w:rFonts w:ascii="Arial" w:hAnsi="Arial" w:cs="Arial"/>
                      <w:bCs/>
                      <w:sz w:val="22"/>
                      <w:szCs w:val="22"/>
                    </w:rPr>
                    <w:t>4,</w:t>
                  </w:r>
                  <w:r w:rsidR="00D320BF">
                    <w:rPr>
                      <w:rFonts w:ascii="Arial" w:hAnsi="Arial" w:cs="Arial"/>
                      <w:bCs/>
                      <w:sz w:val="22"/>
                      <w:szCs w:val="22"/>
                    </w:rPr>
                    <w:t>5</w:t>
                  </w:r>
                  <w:r w:rsidRPr="00B3784C">
                    <w:rPr>
                      <w:rFonts w:ascii="Arial" w:hAnsi="Arial" w:cs="Arial"/>
                      <w:bCs/>
                      <w:sz w:val="22"/>
                      <w:szCs w:val="22"/>
                    </w:rPr>
                    <w:t>00</w:t>
                  </w:r>
                </w:p>
              </w:tc>
            </w:tr>
            <w:tr w:rsidR="00BF4058" w14:paraId="00E1EB50" w14:textId="77777777" w:rsidTr="003E7E5F">
              <w:tc>
                <w:tcPr>
                  <w:tcW w:w="665" w:type="dxa"/>
                </w:tcPr>
                <w:p w14:paraId="468A58B8" w14:textId="1B54E8A1" w:rsidR="00BF4058" w:rsidRDefault="00BF4058" w:rsidP="007212C2">
                  <w:pPr>
                    <w:rPr>
                      <w:rFonts w:ascii="Arial" w:hAnsi="Arial" w:cs="Arial"/>
                      <w:b/>
                      <w:sz w:val="22"/>
                      <w:szCs w:val="22"/>
                      <w:rtl/>
                    </w:rPr>
                  </w:pPr>
                  <w:r>
                    <w:rPr>
                      <w:rFonts w:ascii="Arial" w:hAnsi="Arial" w:cs="Arial" w:hint="cs"/>
                      <w:b/>
                      <w:sz w:val="22"/>
                      <w:szCs w:val="22"/>
                      <w:rtl/>
                    </w:rPr>
                    <w:t>10</w:t>
                  </w:r>
                </w:p>
              </w:tc>
              <w:tc>
                <w:tcPr>
                  <w:tcW w:w="4110" w:type="dxa"/>
                </w:tcPr>
                <w:p w14:paraId="6DD150A6" w14:textId="77777777" w:rsidR="00BF4058" w:rsidRDefault="00BF4058" w:rsidP="00BF4058">
                  <w:pPr>
                    <w:autoSpaceDE w:val="0"/>
                    <w:autoSpaceDN w:val="0"/>
                    <w:bidi w:val="0"/>
                    <w:adjustRightInd w:val="0"/>
                    <w:rPr>
                      <w:rFonts w:ascii="ArialMT" w:cs="ArialMT"/>
                      <w:sz w:val="20"/>
                      <w:szCs w:val="20"/>
                    </w:rPr>
                  </w:pPr>
                  <w:r>
                    <w:rPr>
                      <w:rFonts w:ascii="ArialMT" w:cs="ArialMT"/>
                      <w:sz w:val="20"/>
                      <w:szCs w:val="20"/>
                    </w:rPr>
                    <w:t xml:space="preserve">ArcGIS </w:t>
                  </w:r>
                  <w:r w:rsidRPr="00B3784C">
                    <w:rPr>
                      <w:rFonts w:ascii="ArialMT" w:cs="ArialMT"/>
                      <w:b/>
                      <w:bCs/>
                      <w:sz w:val="20"/>
                      <w:szCs w:val="20"/>
                    </w:rPr>
                    <w:t>Network Analyst</w:t>
                  </w:r>
                  <w:r>
                    <w:rPr>
                      <w:rFonts w:ascii="ArialMT" w:cs="ArialMT"/>
                      <w:sz w:val="20"/>
                      <w:szCs w:val="20"/>
                    </w:rPr>
                    <w:t xml:space="preserve"> for ArcGIS GIS</w:t>
                  </w:r>
                </w:p>
                <w:p w14:paraId="120FF501" w14:textId="77777777" w:rsidR="00BF4058" w:rsidRDefault="00BF4058" w:rsidP="00BF4058">
                  <w:pPr>
                    <w:autoSpaceDE w:val="0"/>
                    <w:autoSpaceDN w:val="0"/>
                    <w:bidi w:val="0"/>
                    <w:adjustRightInd w:val="0"/>
                    <w:rPr>
                      <w:rFonts w:ascii="ArialMT" w:cs="ArialMT"/>
                      <w:sz w:val="20"/>
                      <w:szCs w:val="20"/>
                    </w:rPr>
                  </w:pPr>
                  <w:r>
                    <w:rPr>
                      <w:rFonts w:ascii="ArialMT" w:cs="ArialMT"/>
                      <w:sz w:val="20"/>
                      <w:szCs w:val="20"/>
                    </w:rPr>
                    <w:t xml:space="preserve">Server </w:t>
                  </w:r>
                  <w:r w:rsidRPr="00B3784C">
                    <w:rPr>
                      <w:rFonts w:ascii="ArialMT" w:cs="ArialMT"/>
                      <w:b/>
                      <w:bCs/>
                      <w:sz w:val="20"/>
                      <w:szCs w:val="20"/>
                    </w:rPr>
                    <w:t>Standard</w:t>
                  </w:r>
                  <w:r>
                    <w:rPr>
                      <w:rFonts w:ascii="ArialMT" w:cs="ArialMT"/>
                      <w:sz w:val="20"/>
                      <w:szCs w:val="20"/>
                    </w:rPr>
                    <w:t xml:space="preserve"> Up to Four Cores</w:t>
                  </w:r>
                </w:p>
                <w:p w14:paraId="447A72D8" w14:textId="0936F538" w:rsidR="00BF4058" w:rsidRPr="00B3784C" w:rsidRDefault="00BF4058" w:rsidP="00BF4058">
                  <w:pPr>
                    <w:autoSpaceDE w:val="0"/>
                    <w:autoSpaceDN w:val="0"/>
                    <w:bidi w:val="0"/>
                    <w:adjustRightInd w:val="0"/>
                    <w:rPr>
                      <w:rFonts w:asciiTheme="minorHAnsi" w:hAnsiTheme="minorHAnsi" w:cs="ArialMT"/>
                      <w:sz w:val="20"/>
                      <w:szCs w:val="20"/>
                    </w:rPr>
                  </w:pPr>
                  <w:r>
                    <w:rPr>
                      <w:rFonts w:ascii="ArialMT" w:cs="ArialMT"/>
                      <w:sz w:val="20"/>
                      <w:szCs w:val="20"/>
                    </w:rPr>
                    <w:t>Maintenance</w:t>
                  </w:r>
                </w:p>
              </w:tc>
              <w:tc>
                <w:tcPr>
                  <w:tcW w:w="1403" w:type="dxa"/>
                </w:tcPr>
                <w:p w14:paraId="2894A6CE" w14:textId="79424B00" w:rsidR="00BF4058" w:rsidRPr="00B3784C" w:rsidRDefault="008878F3" w:rsidP="007212C2">
                  <w:pPr>
                    <w:rPr>
                      <w:rFonts w:ascii="Arial" w:hAnsi="Arial" w:cs="Arial"/>
                      <w:bCs/>
                      <w:sz w:val="22"/>
                      <w:szCs w:val="22"/>
                      <w:rtl/>
                    </w:rPr>
                  </w:pPr>
                  <w:r w:rsidRPr="00B3784C">
                    <w:rPr>
                      <w:rFonts w:ascii="Arial" w:hAnsi="Arial" w:cs="Arial"/>
                      <w:bCs/>
                      <w:sz w:val="22"/>
                      <w:szCs w:val="22"/>
                    </w:rPr>
                    <w:t>3,</w:t>
                  </w:r>
                  <w:r w:rsidR="00D320BF">
                    <w:rPr>
                      <w:rFonts w:ascii="Arial" w:hAnsi="Arial" w:cs="Arial"/>
                      <w:bCs/>
                      <w:sz w:val="22"/>
                      <w:szCs w:val="22"/>
                    </w:rPr>
                    <w:t>850</w:t>
                  </w:r>
                </w:p>
              </w:tc>
              <w:tc>
                <w:tcPr>
                  <w:tcW w:w="987" w:type="dxa"/>
                </w:tcPr>
                <w:p w14:paraId="69CFFA9C" w14:textId="4DB58F50" w:rsidR="00BF4058" w:rsidRDefault="00BF4058" w:rsidP="007212C2">
                  <w:pPr>
                    <w:rPr>
                      <w:rFonts w:ascii="Arial" w:hAnsi="Arial" w:cs="Arial"/>
                      <w:b/>
                      <w:sz w:val="22"/>
                      <w:szCs w:val="22"/>
                      <w:rtl/>
                    </w:rPr>
                  </w:pPr>
                  <w:r>
                    <w:rPr>
                      <w:rFonts w:ascii="Arial" w:hAnsi="Arial" w:cs="Arial" w:hint="cs"/>
                      <w:b/>
                      <w:sz w:val="22"/>
                      <w:szCs w:val="22"/>
                      <w:rtl/>
                    </w:rPr>
                    <w:t>3</w:t>
                  </w:r>
                </w:p>
              </w:tc>
              <w:tc>
                <w:tcPr>
                  <w:tcW w:w="987" w:type="dxa"/>
                </w:tcPr>
                <w:p w14:paraId="6ACE2157" w14:textId="579EBC50" w:rsidR="00BF4058" w:rsidRPr="00B3784C" w:rsidRDefault="008878F3" w:rsidP="007212C2">
                  <w:pPr>
                    <w:rPr>
                      <w:rFonts w:ascii="Arial" w:hAnsi="Arial" w:cs="Arial"/>
                      <w:bCs/>
                      <w:sz w:val="22"/>
                      <w:szCs w:val="22"/>
                      <w:rtl/>
                    </w:rPr>
                  </w:pPr>
                  <w:r w:rsidRPr="00B3784C">
                    <w:rPr>
                      <w:rFonts w:ascii="Arial" w:hAnsi="Arial" w:cs="Arial"/>
                      <w:bCs/>
                      <w:sz w:val="22"/>
                      <w:szCs w:val="22"/>
                    </w:rPr>
                    <w:t>1</w:t>
                  </w:r>
                  <w:r w:rsidR="00D320BF">
                    <w:rPr>
                      <w:rFonts w:ascii="Arial" w:hAnsi="Arial" w:cs="Arial"/>
                      <w:bCs/>
                      <w:sz w:val="22"/>
                      <w:szCs w:val="22"/>
                    </w:rPr>
                    <w:t>1</w:t>
                  </w:r>
                  <w:r w:rsidRPr="00B3784C">
                    <w:rPr>
                      <w:rFonts w:ascii="Arial" w:hAnsi="Arial" w:cs="Arial"/>
                      <w:bCs/>
                      <w:sz w:val="22"/>
                      <w:szCs w:val="22"/>
                    </w:rPr>
                    <w:t>,</w:t>
                  </w:r>
                  <w:r w:rsidR="00D320BF">
                    <w:rPr>
                      <w:rFonts w:ascii="Arial" w:hAnsi="Arial" w:cs="Arial"/>
                      <w:bCs/>
                      <w:sz w:val="22"/>
                      <w:szCs w:val="22"/>
                    </w:rPr>
                    <w:t>550</w:t>
                  </w:r>
                </w:p>
              </w:tc>
            </w:tr>
            <w:tr w:rsidR="00BF4058" w14:paraId="1FD21457" w14:textId="77777777" w:rsidTr="003E7E5F">
              <w:tc>
                <w:tcPr>
                  <w:tcW w:w="665" w:type="dxa"/>
                </w:tcPr>
                <w:p w14:paraId="6135BBE0" w14:textId="361889A0" w:rsidR="00BF4058" w:rsidRDefault="00BF4058" w:rsidP="007212C2">
                  <w:pPr>
                    <w:rPr>
                      <w:rFonts w:ascii="Arial" w:hAnsi="Arial" w:cs="Arial"/>
                      <w:b/>
                      <w:sz w:val="22"/>
                      <w:szCs w:val="22"/>
                      <w:rtl/>
                    </w:rPr>
                  </w:pPr>
                  <w:r>
                    <w:rPr>
                      <w:rFonts w:ascii="Arial" w:hAnsi="Arial" w:cs="Arial" w:hint="cs"/>
                      <w:b/>
                      <w:sz w:val="22"/>
                      <w:szCs w:val="22"/>
                      <w:rtl/>
                    </w:rPr>
                    <w:t>11</w:t>
                  </w:r>
                </w:p>
              </w:tc>
              <w:tc>
                <w:tcPr>
                  <w:tcW w:w="4110" w:type="dxa"/>
                </w:tcPr>
                <w:p w14:paraId="2A866EA9" w14:textId="77777777" w:rsidR="00BF4058" w:rsidRDefault="00BF4058" w:rsidP="00BF4058">
                  <w:pPr>
                    <w:autoSpaceDE w:val="0"/>
                    <w:autoSpaceDN w:val="0"/>
                    <w:bidi w:val="0"/>
                    <w:adjustRightInd w:val="0"/>
                    <w:rPr>
                      <w:rFonts w:ascii="ArialMT" w:cs="ArialMT"/>
                      <w:sz w:val="20"/>
                      <w:szCs w:val="20"/>
                    </w:rPr>
                  </w:pPr>
                  <w:r>
                    <w:rPr>
                      <w:rFonts w:asciiTheme="minorHAnsi" w:hAnsiTheme="minorHAnsi" w:cs="ArialMT" w:hint="cs"/>
                      <w:sz w:val="20"/>
                      <w:szCs w:val="20"/>
                    </w:rPr>
                    <w:t>TR</w:t>
                  </w:r>
                  <w:r>
                    <w:rPr>
                      <w:rFonts w:asciiTheme="minorHAnsi" w:hAnsiTheme="minorHAnsi" w:cs="ArialMT" w:hint="cs"/>
                      <w:sz w:val="20"/>
                      <w:szCs w:val="20"/>
                      <w:rtl/>
                    </w:rPr>
                    <w:t xml:space="preserve"> - </w:t>
                  </w:r>
                  <w:r>
                    <w:rPr>
                      <w:rFonts w:ascii="ArialMT" w:cs="ArialMT"/>
                      <w:sz w:val="20"/>
                      <w:szCs w:val="20"/>
                    </w:rPr>
                    <w:t xml:space="preserve">ArcGIS Developer Professional </w:t>
                  </w:r>
                </w:p>
                <w:p w14:paraId="65757CAE" w14:textId="1B9BCB53" w:rsidR="00BF4058" w:rsidRPr="00B3784C" w:rsidRDefault="00BF4058">
                  <w:pPr>
                    <w:autoSpaceDE w:val="0"/>
                    <w:autoSpaceDN w:val="0"/>
                    <w:bidi w:val="0"/>
                    <w:adjustRightInd w:val="0"/>
                    <w:rPr>
                      <w:rFonts w:asciiTheme="minorHAnsi" w:hAnsiTheme="minorHAnsi" w:cs="ArialMT"/>
                      <w:sz w:val="20"/>
                      <w:szCs w:val="20"/>
                    </w:rPr>
                  </w:pPr>
                  <w:r>
                    <w:rPr>
                      <w:rFonts w:ascii="ArialMT" w:cs="ArialMT"/>
                      <w:sz w:val="20"/>
                      <w:szCs w:val="20"/>
                    </w:rPr>
                    <w:t>Annual Subscription</w:t>
                  </w:r>
                </w:p>
              </w:tc>
              <w:tc>
                <w:tcPr>
                  <w:tcW w:w="1403" w:type="dxa"/>
                </w:tcPr>
                <w:p w14:paraId="673D0629" w14:textId="73E586DD" w:rsidR="00BF4058" w:rsidRPr="00B3784C" w:rsidRDefault="008878F3" w:rsidP="007212C2">
                  <w:pPr>
                    <w:rPr>
                      <w:rFonts w:ascii="Arial" w:hAnsi="Arial" w:cs="Arial"/>
                      <w:bCs/>
                      <w:sz w:val="22"/>
                      <w:szCs w:val="22"/>
                      <w:rtl/>
                    </w:rPr>
                  </w:pPr>
                  <w:r w:rsidRPr="00B3784C">
                    <w:rPr>
                      <w:rFonts w:ascii="Arial" w:hAnsi="Arial" w:cs="Arial"/>
                      <w:bCs/>
                      <w:sz w:val="22"/>
                      <w:szCs w:val="22"/>
                    </w:rPr>
                    <w:t>2,</w:t>
                  </w:r>
                  <w:r w:rsidR="00D320BF">
                    <w:rPr>
                      <w:rFonts w:ascii="Arial" w:hAnsi="Arial" w:cs="Arial"/>
                      <w:bCs/>
                      <w:sz w:val="22"/>
                      <w:szCs w:val="22"/>
                    </w:rPr>
                    <w:t>700</w:t>
                  </w:r>
                </w:p>
              </w:tc>
              <w:tc>
                <w:tcPr>
                  <w:tcW w:w="987" w:type="dxa"/>
                </w:tcPr>
                <w:p w14:paraId="2B2242C4" w14:textId="241D47C6" w:rsidR="00BF4058" w:rsidRDefault="00BF4058" w:rsidP="007212C2">
                  <w:pPr>
                    <w:rPr>
                      <w:rFonts w:ascii="Arial" w:hAnsi="Arial" w:cs="Arial"/>
                      <w:b/>
                      <w:sz w:val="22"/>
                      <w:szCs w:val="22"/>
                      <w:rtl/>
                    </w:rPr>
                  </w:pPr>
                  <w:r>
                    <w:rPr>
                      <w:rFonts w:ascii="Arial" w:hAnsi="Arial" w:cs="Arial" w:hint="cs"/>
                      <w:b/>
                      <w:sz w:val="22"/>
                      <w:szCs w:val="22"/>
                      <w:rtl/>
                    </w:rPr>
                    <w:t>2</w:t>
                  </w:r>
                </w:p>
              </w:tc>
              <w:tc>
                <w:tcPr>
                  <w:tcW w:w="987" w:type="dxa"/>
                </w:tcPr>
                <w:p w14:paraId="5C6813F2" w14:textId="7CB730AC" w:rsidR="00BF4058" w:rsidRPr="00D320BF" w:rsidRDefault="00D320BF" w:rsidP="007212C2">
                  <w:pPr>
                    <w:rPr>
                      <w:rFonts w:ascii="Arial" w:hAnsi="Arial" w:cs="Arial"/>
                      <w:b/>
                      <w:sz w:val="22"/>
                      <w:szCs w:val="22"/>
                      <w:rtl/>
                    </w:rPr>
                  </w:pPr>
                  <w:r w:rsidRPr="00D320BF">
                    <w:rPr>
                      <w:rFonts w:ascii="Arial" w:hAnsi="Arial" w:cs="Arial" w:hint="cs"/>
                      <w:b/>
                      <w:sz w:val="22"/>
                      <w:szCs w:val="22"/>
                      <w:rtl/>
                    </w:rPr>
                    <w:t>5,400</w:t>
                  </w:r>
                </w:p>
              </w:tc>
            </w:tr>
            <w:tr w:rsidR="00BF4058" w14:paraId="24DCF4E8" w14:textId="77777777" w:rsidTr="003E7E5F">
              <w:tc>
                <w:tcPr>
                  <w:tcW w:w="665" w:type="dxa"/>
                </w:tcPr>
                <w:p w14:paraId="0F228CC4" w14:textId="54EC1E5B" w:rsidR="00BF4058" w:rsidRDefault="00BF4058" w:rsidP="007212C2">
                  <w:pPr>
                    <w:rPr>
                      <w:rFonts w:ascii="Arial" w:hAnsi="Arial" w:cs="Arial"/>
                      <w:b/>
                      <w:sz w:val="22"/>
                      <w:szCs w:val="22"/>
                      <w:rtl/>
                    </w:rPr>
                  </w:pPr>
                  <w:r>
                    <w:rPr>
                      <w:rFonts w:ascii="Arial" w:hAnsi="Arial" w:cs="Arial" w:hint="cs"/>
                      <w:b/>
                      <w:sz w:val="22"/>
                      <w:szCs w:val="22"/>
                      <w:rtl/>
                    </w:rPr>
                    <w:t>12</w:t>
                  </w:r>
                </w:p>
              </w:tc>
              <w:tc>
                <w:tcPr>
                  <w:tcW w:w="4110" w:type="dxa"/>
                </w:tcPr>
                <w:p w14:paraId="3B7F029C" w14:textId="570A45AD" w:rsidR="00BF4058" w:rsidRDefault="00BF4058" w:rsidP="00BF4058">
                  <w:pPr>
                    <w:autoSpaceDE w:val="0"/>
                    <w:autoSpaceDN w:val="0"/>
                    <w:bidi w:val="0"/>
                    <w:adjustRightInd w:val="0"/>
                    <w:rPr>
                      <w:rFonts w:asciiTheme="minorHAnsi" w:hAnsiTheme="minorHAnsi" w:cs="ArialMT"/>
                      <w:sz w:val="20"/>
                      <w:szCs w:val="20"/>
                    </w:rPr>
                  </w:pPr>
                  <w:r>
                    <w:rPr>
                      <w:rFonts w:ascii="ArialMT" w:cs="ArialMT"/>
                      <w:sz w:val="20"/>
                      <w:szCs w:val="20"/>
                    </w:rPr>
                    <w:t xml:space="preserve">Support for Developer </w:t>
                  </w:r>
                  <w:r w:rsidRPr="00B3784C">
                    <w:rPr>
                      <w:rFonts w:ascii="ArialMT" w:cs="ArialMT"/>
                      <w:b/>
                      <w:bCs/>
                      <w:sz w:val="20"/>
                      <w:szCs w:val="20"/>
                    </w:rPr>
                    <w:t>Pro</w:t>
                  </w:r>
                  <w:r w:rsidR="00D320BF">
                    <w:rPr>
                      <w:rFonts w:ascii="ArialMT" w:cs="ArialMT"/>
                      <w:b/>
                      <w:bCs/>
                      <w:sz w:val="20"/>
                      <w:szCs w:val="20"/>
                    </w:rPr>
                    <w:t>fessional</w:t>
                  </w:r>
                </w:p>
              </w:tc>
              <w:tc>
                <w:tcPr>
                  <w:tcW w:w="1403" w:type="dxa"/>
                </w:tcPr>
                <w:p w14:paraId="1293F87C" w14:textId="7DE5FB34" w:rsidR="00BF4058" w:rsidRPr="00D320BF" w:rsidRDefault="00D320BF" w:rsidP="007212C2">
                  <w:pPr>
                    <w:rPr>
                      <w:rFonts w:ascii="Arial" w:hAnsi="Arial" w:cs="Arial"/>
                      <w:bCs/>
                      <w:sz w:val="22"/>
                      <w:szCs w:val="22"/>
                      <w:rtl/>
                    </w:rPr>
                  </w:pPr>
                  <w:r w:rsidRPr="00D320BF">
                    <w:rPr>
                      <w:rFonts w:ascii="Arial" w:hAnsi="Arial" w:cs="Arial"/>
                      <w:bCs/>
                      <w:sz w:val="22"/>
                      <w:szCs w:val="22"/>
                    </w:rPr>
                    <w:t>2,200</w:t>
                  </w:r>
                </w:p>
              </w:tc>
              <w:tc>
                <w:tcPr>
                  <w:tcW w:w="987" w:type="dxa"/>
                </w:tcPr>
                <w:p w14:paraId="51B07068" w14:textId="59334D5F" w:rsidR="00BF4058" w:rsidRDefault="00D320BF" w:rsidP="007212C2">
                  <w:pPr>
                    <w:rPr>
                      <w:rFonts w:ascii="Arial" w:hAnsi="Arial" w:cs="Arial"/>
                      <w:b/>
                      <w:sz w:val="22"/>
                      <w:szCs w:val="22"/>
                      <w:rtl/>
                    </w:rPr>
                  </w:pPr>
                  <w:r>
                    <w:rPr>
                      <w:rFonts w:ascii="Arial" w:hAnsi="Arial" w:cs="Arial" w:hint="cs"/>
                      <w:b/>
                      <w:sz w:val="22"/>
                      <w:szCs w:val="22"/>
                      <w:rtl/>
                    </w:rPr>
                    <w:t>2</w:t>
                  </w:r>
                </w:p>
              </w:tc>
              <w:tc>
                <w:tcPr>
                  <w:tcW w:w="987" w:type="dxa"/>
                </w:tcPr>
                <w:p w14:paraId="78D52AEE" w14:textId="1702AF0A" w:rsidR="00BF4058" w:rsidRPr="00D320BF" w:rsidRDefault="00D320BF" w:rsidP="007212C2">
                  <w:pPr>
                    <w:rPr>
                      <w:rFonts w:ascii="Arial" w:hAnsi="Arial" w:cs="Arial"/>
                      <w:b/>
                      <w:sz w:val="22"/>
                      <w:szCs w:val="22"/>
                      <w:rtl/>
                    </w:rPr>
                  </w:pPr>
                  <w:r w:rsidRPr="00D320BF">
                    <w:rPr>
                      <w:rFonts w:ascii="Arial" w:hAnsi="Arial" w:cs="Arial" w:hint="cs"/>
                      <w:b/>
                      <w:sz w:val="22"/>
                      <w:szCs w:val="22"/>
                      <w:rtl/>
                    </w:rPr>
                    <w:t>4,400</w:t>
                  </w:r>
                </w:p>
              </w:tc>
            </w:tr>
            <w:tr w:rsidR="00BF4058" w14:paraId="01A29D2D" w14:textId="77777777" w:rsidTr="003E7E5F">
              <w:tc>
                <w:tcPr>
                  <w:tcW w:w="665" w:type="dxa"/>
                </w:tcPr>
                <w:p w14:paraId="2B38707E" w14:textId="3B57BBAE" w:rsidR="00BF4058" w:rsidRDefault="00BF4058" w:rsidP="007212C2">
                  <w:pPr>
                    <w:rPr>
                      <w:rFonts w:ascii="Arial" w:hAnsi="Arial" w:cs="Arial"/>
                      <w:b/>
                      <w:sz w:val="22"/>
                      <w:szCs w:val="22"/>
                      <w:rtl/>
                    </w:rPr>
                  </w:pPr>
                  <w:r>
                    <w:rPr>
                      <w:rFonts w:ascii="Arial" w:hAnsi="Arial" w:cs="Arial" w:hint="cs"/>
                      <w:b/>
                      <w:sz w:val="22"/>
                      <w:szCs w:val="22"/>
                      <w:rtl/>
                    </w:rPr>
                    <w:t>13</w:t>
                  </w:r>
                </w:p>
              </w:tc>
              <w:tc>
                <w:tcPr>
                  <w:tcW w:w="4110" w:type="dxa"/>
                </w:tcPr>
                <w:p w14:paraId="4CD624BA" w14:textId="77777777" w:rsidR="00D320BF" w:rsidRDefault="00D320BF" w:rsidP="00D320BF">
                  <w:pPr>
                    <w:autoSpaceDE w:val="0"/>
                    <w:autoSpaceDN w:val="0"/>
                    <w:bidi w:val="0"/>
                    <w:adjustRightInd w:val="0"/>
                    <w:rPr>
                      <w:rFonts w:ascii="ArialMT" w:cs="ArialMT"/>
                      <w:sz w:val="20"/>
                      <w:szCs w:val="20"/>
                    </w:rPr>
                  </w:pPr>
                  <w:r>
                    <w:rPr>
                      <w:rFonts w:ascii="ArialMT" w:cs="ArialMT"/>
                      <w:sz w:val="20"/>
                      <w:szCs w:val="20"/>
                    </w:rPr>
                    <w:t>ArcGIS Enterprise Professional</w:t>
                  </w:r>
                </w:p>
                <w:p w14:paraId="4E4BE3BD" w14:textId="77777777" w:rsidR="00D320BF" w:rsidRDefault="00D320BF" w:rsidP="00D320BF">
                  <w:pPr>
                    <w:autoSpaceDE w:val="0"/>
                    <w:autoSpaceDN w:val="0"/>
                    <w:bidi w:val="0"/>
                    <w:adjustRightInd w:val="0"/>
                    <w:rPr>
                      <w:rFonts w:ascii="ArialMT" w:cs="ArialMT"/>
                      <w:sz w:val="20"/>
                      <w:szCs w:val="20"/>
                    </w:rPr>
                  </w:pPr>
                  <w:r>
                    <w:rPr>
                      <w:rFonts w:ascii="ArialMT" w:cs="ArialMT"/>
                      <w:sz w:val="20"/>
                      <w:szCs w:val="20"/>
                    </w:rPr>
                    <w:t>(</w:t>
                  </w:r>
                  <w:proofErr w:type="gramStart"/>
                  <w:r>
                    <w:rPr>
                      <w:rFonts w:ascii="ArialMT" w:cs="ArialMT"/>
                      <w:sz w:val="20"/>
                      <w:szCs w:val="20"/>
                    </w:rPr>
                    <w:t>formerly</w:t>
                  </w:r>
                  <w:proofErr w:type="gramEnd"/>
                  <w:r>
                    <w:rPr>
                      <w:rFonts w:ascii="ArialMT" w:cs="ArialMT"/>
                      <w:sz w:val="20"/>
                      <w:szCs w:val="20"/>
                    </w:rPr>
                    <w:t xml:space="preserve"> Standard) User Type Annual</w:t>
                  </w:r>
                </w:p>
                <w:p w14:paraId="2F405B6E" w14:textId="506CA047" w:rsidR="00BF4058" w:rsidRPr="00B3784C" w:rsidRDefault="00D320BF" w:rsidP="00D320BF">
                  <w:pPr>
                    <w:autoSpaceDE w:val="0"/>
                    <w:autoSpaceDN w:val="0"/>
                    <w:bidi w:val="0"/>
                    <w:adjustRightInd w:val="0"/>
                    <w:rPr>
                      <w:rFonts w:asciiTheme="minorHAnsi" w:hAnsiTheme="minorHAnsi" w:cs="ArialMT"/>
                      <w:sz w:val="20"/>
                      <w:szCs w:val="20"/>
                    </w:rPr>
                  </w:pPr>
                  <w:r>
                    <w:rPr>
                      <w:rFonts w:ascii="ArialMT" w:cs="ArialMT"/>
                      <w:sz w:val="20"/>
                      <w:szCs w:val="20"/>
                    </w:rPr>
                    <w:t>Subscription</w:t>
                  </w:r>
                </w:p>
              </w:tc>
              <w:tc>
                <w:tcPr>
                  <w:tcW w:w="1403" w:type="dxa"/>
                </w:tcPr>
                <w:p w14:paraId="530053A4" w14:textId="24496724" w:rsidR="00BF4058" w:rsidRPr="00D320BF" w:rsidRDefault="00D320BF" w:rsidP="007212C2">
                  <w:pPr>
                    <w:rPr>
                      <w:rFonts w:ascii="Arial" w:hAnsi="Arial" w:cs="Arial"/>
                      <w:bCs/>
                      <w:sz w:val="22"/>
                      <w:szCs w:val="22"/>
                      <w:rtl/>
                    </w:rPr>
                  </w:pPr>
                  <w:r w:rsidRPr="00D320BF">
                    <w:rPr>
                      <w:rFonts w:ascii="Arial" w:hAnsi="Arial" w:cs="Arial"/>
                      <w:bCs/>
                      <w:sz w:val="22"/>
                      <w:szCs w:val="22"/>
                    </w:rPr>
                    <w:t>3,025</w:t>
                  </w:r>
                </w:p>
              </w:tc>
              <w:tc>
                <w:tcPr>
                  <w:tcW w:w="987" w:type="dxa"/>
                </w:tcPr>
                <w:p w14:paraId="4E959BC2" w14:textId="2B698101" w:rsidR="00BF4058" w:rsidRDefault="002C142A" w:rsidP="007212C2">
                  <w:pPr>
                    <w:rPr>
                      <w:rFonts w:ascii="Arial" w:hAnsi="Arial" w:cs="Arial"/>
                      <w:b/>
                      <w:sz w:val="22"/>
                      <w:szCs w:val="22"/>
                      <w:rtl/>
                    </w:rPr>
                  </w:pPr>
                  <w:r>
                    <w:rPr>
                      <w:rFonts w:ascii="Arial" w:hAnsi="Arial" w:cs="Arial" w:hint="cs"/>
                      <w:b/>
                      <w:sz w:val="22"/>
                      <w:szCs w:val="22"/>
                      <w:rtl/>
                    </w:rPr>
                    <w:t>1</w:t>
                  </w:r>
                </w:p>
              </w:tc>
              <w:tc>
                <w:tcPr>
                  <w:tcW w:w="987" w:type="dxa"/>
                </w:tcPr>
                <w:p w14:paraId="5C8551DE" w14:textId="1917876D" w:rsidR="00BF4058" w:rsidRPr="00D320BF" w:rsidRDefault="00D320BF" w:rsidP="007212C2">
                  <w:pPr>
                    <w:rPr>
                      <w:rFonts w:ascii="Arial" w:hAnsi="Arial" w:cs="Arial"/>
                      <w:bCs/>
                      <w:sz w:val="22"/>
                      <w:szCs w:val="22"/>
                      <w:rtl/>
                    </w:rPr>
                  </w:pPr>
                  <w:r w:rsidRPr="00D320BF">
                    <w:rPr>
                      <w:rFonts w:ascii="Arial" w:hAnsi="Arial" w:cs="Arial"/>
                      <w:bCs/>
                      <w:sz w:val="22"/>
                      <w:szCs w:val="22"/>
                    </w:rPr>
                    <w:t>3,025</w:t>
                  </w:r>
                </w:p>
              </w:tc>
            </w:tr>
            <w:tr w:rsidR="002C142A" w14:paraId="6C15B70E" w14:textId="77777777" w:rsidTr="003E7E5F">
              <w:tc>
                <w:tcPr>
                  <w:tcW w:w="665" w:type="dxa"/>
                </w:tcPr>
                <w:p w14:paraId="0CED0C15" w14:textId="45F6125C" w:rsidR="002C142A" w:rsidRDefault="002C142A" w:rsidP="007212C2">
                  <w:pPr>
                    <w:rPr>
                      <w:rFonts w:ascii="Arial" w:hAnsi="Arial" w:cs="Arial"/>
                      <w:b/>
                      <w:sz w:val="22"/>
                      <w:szCs w:val="22"/>
                      <w:rtl/>
                    </w:rPr>
                  </w:pPr>
                </w:p>
              </w:tc>
              <w:tc>
                <w:tcPr>
                  <w:tcW w:w="4110" w:type="dxa"/>
                </w:tcPr>
                <w:p w14:paraId="7CF527FD" w14:textId="5478FC4A" w:rsidR="002C142A" w:rsidRPr="00B3784C" w:rsidRDefault="002C142A" w:rsidP="00BF4058">
                  <w:pPr>
                    <w:autoSpaceDE w:val="0"/>
                    <w:autoSpaceDN w:val="0"/>
                    <w:bidi w:val="0"/>
                    <w:adjustRightInd w:val="0"/>
                    <w:rPr>
                      <w:rFonts w:asciiTheme="minorHAnsi" w:hAnsiTheme="minorHAnsi" w:cs="ArialMT"/>
                      <w:sz w:val="20"/>
                      <w:szCs w:val="20"/>
                    </w:rPr>
                  </w:pPr>
                  <w:proofErr w:type="spellStart"/>
                  <w:r>
                    <w:rPr>
                      <w:rFonts w:asciiTheme="minorHAnsi" w:hAnsiTheme="minorHAnsi" w:cs="ArialMT" w:hint="cs"/>
                      <w:sz w:val="20"/>
                      <w:szCs w:val="20"/>
                      <w:rtl/>
                    </w:rPr>
                    <w:t>סה"כ,לא</w:t>
                  </w:r>
                  <w:proofErr w:type="spellEnd"/>
                  <w:r>
                    <w:rPr>
                      <w:rFonts w:asciiTheme="minorHAnsi" w:hAnsiTheme="minorHAnsi" w:cs="ArialMT" w:hint="cs"/>
                      <w:sz w:val="20"/>
                      <w:szCs w:val="20"/>
                      <w:rtl/>
                    </w:rPr>
                    <w:t xml:space="preserve"> כולל מע"מ</w:t>
                  </w:r>
                </w:p>
              </w:tc>
              <w:tc>
                <w:tcPr>
                  <w:tcW w:w="1403" w:type="dxa"/>
                </w:tcPr>
                <w:p w14:paraId="640C151C" w14:textId="77777777" w:rsidR="002C142A" w:rsidRDefault="002C142A" w:rsidP="007212C2">
                  <w:pPr>
                    <w:rPr>
                      <w:rFonts w:ascii="Arial" w:hAnsi="Arial" w:cs="Arial"/>
                      <w:b/>
                      <w:sz w:val="22"/>
                      <w:szCs w:val="22"/>
                    </w:rPr>
                  </w:pPr>
                </w:p>
              </w:tc>
              <w:tc>
                <w:tcPr>
                  <w:tcW w:w="987" w:type="dxa"/>
                </w:tcPr>
                <w:p w14:paraId="3E92CB48" w14:textId="77777777" w:rsidR="002C142A" w:rsidRDefault="002C142A" w:rsidP="007212C2">
                  <w:pPr>
                    <w:rPr>
                      <w:rFonts w:ascii="Arial" w:hAnsi="Arial" w:cs="Arial"/>
                      <w:b/>
                      <w:sz w:val="22"/>
                      <w:szCs w:val="22"/>
                      <w:rtl/>
                    </w:rPr>
                  </w:pPr>
                </w:p>
              </w:tc>
              <w:tc>
                <w:tcPr>
                  <w:tcW w:w="987" w:type="dxa"/>
                </w:tcPr>
                <w:p w14:paraId="208D6984" w14:textId="2AEBEB18" w:rsidR="002C142A" w:rsidRDefault="00D320BF" w:rsidP="007212C2">
                  <w:pPr>
                    <w:rPr>
                      <w:rFonts w:ascii="Arial" w:hAnsi="Arial" w:cs="Arial"/>
                      <w:b/>
                      <w:sz w:val="22"/>
                      <w:szCs w:val="22"/>
                      <w:rtl/>
                    </w:rPr>
                  </w:pPr>
                  <w:r>
                    <w:rPr>
                      <w:rFonts w:ascii="Arial" w:hAnsi="Arial" w:cs="Arial" w:hint="cs"/>
                      <w:b/>
                      <w:sz w:val="22"/>
                      <w:szCs w:val="22"/>
                      <w:rtl/>
                    </w:rPr>
                    <w:t>74,465</w:t>
                  </w:r>
                  <w:r w:rsidR="008878F3">
                    <w:rPr>
                      <w:rFonts w:ascii="Arial" w:hAnsi="Arial" w:cs="Arial" w:hint="cs"/>
                      <w:b/>
                      <w:sz w:val="22"/>
                      <w:szCs w:val="22"/>
                      <w:rtl/>
                    </w:rPr>
                    <w:t>$</w:t>
                  </w:r>
                </w:p>
              </w:tc>
            </w:tr>
          </w:tbl>
          <w:p w14:paraId="46623DE2" w14:textId="77777777" w:rsidR="00955E87" w:rsidRDefault="00D764A8" w:rsidP="00955E87">
            <w:pPr>
              <w:rPr>
                <w:rFonts w:ascii="Arial" w:hAnsi="Arial" w:cs="Arial"/>
                <w:b/>
                <w:sz w:val="22"/>
                <w:szCs w:val="22"/>
              </w:rPr>
            </w:pPr>
            <w:r>
              <w:rPr>
                <w:rFonts w:ascii="Arial" w:hAnsi="Arial" w:cs="Arial" w:hint="cs"/>
                <w:b/>
                <w:sz w:val="22"/>
                <w:szCs w:val="22"/>
                <w:rtl/>
              </w:rPr>
              <w:t xml:space="preserve"> </w:t>
            </w:r>
            <w:r w:rsidR="00955E87">
              <w:rPr>
                <w:rFonts w:ascii="Arial" w:hAnsi="Arial" w:cs="Arial"/>
                <w:b/>
                <w:sz w:val="22"/>
                <w:szCs w:val="22"/>
                <w:rtl/>
              </w:rPr>
              <w:t>מבחינת סך כמות הרישוי הקיימת, המשרד מותאם למצב בפועל ומחדש בהתאם בכל שנה .</w:t>
            </w:r>
          </w:p>
          <w:p w14:paraId="41ECD0AE" w14:textId="77777777" w:rsidR="00D31606" w:rsidRPr="00AA290D" w:rsidRDefault="00D31606" w:rsidP="00955E87">
            <w:pPr>
              <w:rPr>
                <w:rFonts w:ascii="Arial" w:hAnsi="Arial" w:cs="Arial"/>
                <w:b/>
                <w:sz w:val="22"/>
                <w:szCs w:val="22"/>
                <w:rtl/>
              </w:rPr>
            </w:pPr>
          </w:p>
        </w:tc>
      </w:tr>
    </w:tbl>
    <w:p w14:paraId="0A0254D4" w14:textId="77777777" w:rsidR="00D31606" w:rsidRPr="00AA290D" w:rsidRDefault="00D31606" w:rsidP="00D31606">
      <w:pPr>
        <w:rPr>
          <w:rFonts w:ascii="Arial" w:hAnsi="Arial" w:cs="Arial"/>
          <w:bCs/>
          <w:sz w:val="22"/>
          <w:szCs w:val="22"/>
          <w:rtl/>
        </w:rPr>
      </w:pPr>
    </w:p>
    <w:p w14:paraId="167CEC4F" w14:textId="77777777" w:rsidR="00D31606" w:rsidRPr="00AA290D" w:rsidRDefault="00D31606" w:rsidP="00D31606">
      <w:pPr>
        <w:rPr>
          <w:rFonts w:ascii="Arial" w:hAnsi="Arial" w:cs="Arial"/>
          <w:b/>
          <w:sz w:val="22"/>
          <w:szCs w:val="22"/>
          <w:rtl/>
        </w:rPr>
      </w:pPr>
      <w:r w:rsidRPr="00AA290D">
        <w:rPr>
          <w:rFonts w:ascii="Arial" w:hAnsi="Arial" w:cs="Arial"/>
          <w:bCs/>
          <w:sz w:val="22"/>
          <w:szCs w:val="22"/>
          <w:rtl/>
        </w:rPr>
        <w:lastRenderedPageBreak/>
        <w:t xml:space="preserve">האם קיים בנושא ההתקשרות מכרז </w:t>
      </w:r>
      <w:proofErr w:type="spellStart"/>
      <w:r w:rsidRPr="00AA290D">
        <w:rPr>
          <w:rFonts w:ascii="Arial" w:hAnsi="Arial" w:cs="Arial"/>
          <w:bCs/>
          <w:sz w:val="22"/>
          <w:szCs w:val="22"/>
          <w:rtl/>
        </w:rPr>
        <w:t>חשכ"לי</w:t>
      </w:r>
      <w:proofErr w:type="spellEnd"/>
      <w:r w:rsidRPr="00AA290D">
        <w:rPr>
          <w:rFonts w:ascii="Arial" w:hAnsi="Arial" w:cs="Arial"/>
          <w:b/>
          <w:sz w:val="22"/>
          <w:szCs w:val="22"/>
          <w:rtl/>
        </w:rPr>
        <w:t xml:space="preserve">  </w:t>
      </w:r>
      <w:r w:rsidRPr="00AA290D">
        <w:rPr>
          <w:rFonts w:ascii="Wingdings" w:hAnsi="Wingdings" w:cs="Arial"/>
          <w:b/>
          <w:sz w:val="28"/>
          <w:szCs w:val="28"/>
        </w:rPr>
        <w:sym w:font="Wingdings" w:char="F072"/>
      </w:r>
      <w:r w:rsidRPr="00AA290D">
        <w:rPr>
          <w:rFonts w:ascii="Arial" w:hAnsi="Arial" w:cs="Arial"/>
          <w:b/>
          <w:sz w:val="28"/>
          <w:szCs w:val="28"/>
          <w:rtl/>
        </w:rPr>
        <w:t xml:space="preserve">  </w:t>
      </w:r>
      <w:r w:rsidRPr="00AA290D">
        <w:rPr>
          <w:rFonts w:ascii="Arial" w:hAnsi="Arial" w:cs="Arial"/>
          <w:b/>
          <w:sz w:val="22"/>
          <w:szCs w:val="22"/>
          <w:rtl/>
        </w:rPr>
        <w:t xml:space="preserve">כן </w:t>
      </w:r>
      <w:r w:rsidRPr="00AA290D">
        <w:rPr>
          <w:rFonts w:ascii="Arial" w:hAnsi="Arial" w:cs="Arial"/>
          <w:b/>
          <w:sz w:val="28"/>
          <w:szCs w:val="28"/>
          <w:rtl/>
        </w:rPr>
        <w:t xml:space="preserve">  </w:t>
      </w:r>
      <w:r w:rsidRPr="00AA290D">
        <w:rPr>
          <w:rFonts w:ascii="Wingdings" w:hAnsi="Wingdings" w:cs="Arial"/>
          <w:b/>
          <w:sz w:val="28"/>
          <w:szCs w:val="28"/>
        </w:rPr>
        <w:t></w:t>
      </w:r>
      <w:r w:rsidRPr="00AA290D">
        <w:rPr>
          <w:rFonts w:ascii="Arial" w:hAnsi="Arial" w:cs="Arial"/>
          <w:b/>
          <w:sz w:val="22"/>
          <w:szCs w:val="22"/>
          <w:rtl/>
        </w:rPr>
        <w:t xml:space="preserve">  לא</w:t>
      </w:r>
    </w:p>
    <w:p w14:paraId="51825B61" w14:textId="77777777" w:rsidR="00D31606" w:rsidRPr="00AA290D" w:rsidRDefault="00D31606" w:rsidP="00D31606">
      <w:pPr>
        <w:rPr>
          <w:rFonts w:ascii="Arial" w:hAnsi="Arial" w:cs="Arial"/>
          <w:b/>
          <w:sz w:val="22"/>
          <w:szCs w:val="22"/>
          <w:rtl/>
        </w:rPr>
      </w:pPr>
      <w:r w:rsidRPr="00AA290D">
        <w:rPr>
          <w:rFonts w:ascii="Arial" w:hAnsi="Arial" w:cs="Arial"/>
          <w:bCs/>
          <w:sz w:val="22"/>
          <w:szCs w:val="22"/>
          <w:rtl/>
        </w:rPr>
        <w:t>סוג ההתקשרות</w:t>
      </w:r>
      <w:r w:rsidRPr="00AA290D">
        <w:rPr>
          <w:rFonts w:ascii="Arial" w:hAnsi="Arial" w:cs="Arial"/>
          <w:b/>
          <w:sz w:val="22"/>
          <w:szCs w:val="22"/>
          <w:rtl/>
        </w:rPr>
        <w:t xml:space="preserve">: (סמן </w:t>
      </w:r>
      <w:r w:rsidRPr="00AA290D">
        <w:rPr>
          <w:rFonts w:ascii="Arial" w:hAnsi="Arial" w:cs="Arial"/>
          <w:b/>
          <w:sz w:val="22"/>
          <w:szCs w:val="22"/>
        </w:rPr>
        <w:t>X</w:t>
      </w:r>
      <w:r w:rsidRPr="00AA290D">
        <w:rPr>
          <w:rFonts w:ascii="Arial" w:hAnsi="Arial" w:cs="Arial"/>
          <w:b/>
          <w:sz w:val="22"/>
          <w:szCs w:val="22"/>
          <w:rtl/>
        </w:rPr>
        <w:t xml:space="preserve"> במקום המתאים)</w:t>
      </w:r>
    </w:p>
    <w:p w14:paraId="10F8796C" w14:textId="77777777" w:rsidR="00D31606" w:rsidRPr="00AA290D" w:rsidRDefault="00D31606" w:rsidP="00D31606">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D31606" w:rsidRPr="00AA290D" w14:paraId="2721EF30" w14:textId="77777777" w:rsidTr="007212C2">
        <w:tc>
          <w:tcPr>
            <w:tcW w:w="3085" w:type="dxa"/>
          </w:tcPr>
          <w:p w14:paraId="2756EE44" w14:textId="77777777" w:rsidR="00D31606" w:rsidRPr="00AA290D" w:rsidRDefault="00D31606" w:rsidP="007212C2">
            <w:pPr>
              <w:ind w:right="283"/>
              <w:rPr>
                <w:rFonts w:ascii="Arial" w:hAnsi="Arial" w:cs="Arial"/>
                <w:b/>
                <w:sz w:val="22"/>
                <w:szCs w:val="22"/>
                <w:rtl/>
              </w:rPr>
            </w:pPr>
            <w:r w:rsidRPr="00AA290D">
              <w:rPr>
                <w:rFonts w:ascii="Arial" w:hAnsi="Arial" w:cs="Arial"/>
                <w:b/>
                <w:sz w:val="22"/>
                <w:szCs w:val="22"/>
                <w:rtl/>
              </w:rPr>
              <w:t xml:space="preserve">   </w:t>
            </w:r>
            <w:proofErr w:type="gramStart"/>
            <w:r w:rsidRPr="00AA290D">
              <w:rPr>
                <w:rFonts w:ascii="Wingdings" w:hAnsi="Wingdings" w:cs="Arial"/>
                <w:b/>
                <w:sz w:val="28"/>
                <w:szCs w:val="28"/>
              </w:rPr>
              <w:t></w:t>
            </w:r>
            <w:r w:rsidRPr="00AA290D">
              <w:rPr>
                <w:rFonts w:ascii="Arial" w:hAnsi="Arial" w:cs="Arial"/>
                <w:b/>
                <w:sz w:val="22"/>
                <w:szCs w:val="22"/>
                <w:rtl/>
              </w:rPr>
              <w:t xml:space="preserve">  טובין</w:t>
            </w:r>
            <w:proofErr w:type="gramEnd"/>
          </w:p>
        </w:tc>
        <w:tc>
          <w:tcPr>
            <w:tcW w:w="2977" w:type="dxa"/>
          </w:tcPr>
          <w:p w14:paraId="4CFF6BDD" w14:textId="77777777" w:rsidR="00D31606" w:rsidRPr="00AA290D" w:rsidRDefault="00D31606" w:rsidP="007212C2">
            <w:pPr>
              <w:ind w:right="283"/>
              <w:rPr>
                <w:rFonts w:ascii="Arial" w:hAnsi="Arial" w:cs="Arial"/>
                <w:b/>
                <w:sz w:val="22"/>
                <w:szCs w:val="22"/>
                <w:rtl/>
              </w:rPr>
            </w:pPr>
            <w:r w:rsidRPr="00AA290D">
              <w:rPr>
                <w:rFonts w:ascii="Wingdings" w:hAnsi="Wingdings" w:cs="Arial"/>
                <w:b/>
                <w:sz w:val="28"/>
                <w:szCs w:val="28"/>
              </w:rPr>
              <w:sym w:font="Wingdings" w:char="F072"/>
            </w:r>
            <w:r w:rsidRPr="00AA290D">
              <w:rPr>
                <w:rFonts w:ascii="Arial" w:hAnsi="Arial" w:cs="Arial"/>
                <w:b/>
                <w:sz w:val="22"/>
                <w:szCs w:val="22"/>
                <w:rtl/>
              </w:rPr>
              <w:t xml:space="preserve">  שירותים</w:t>
            </w:r>
          </w:p>
        </w:tc>
        <w:tc>
          <w:tcPr>
            <w:tcW w:w="3116" w:type="dxa"/>
          </w:tcPr>
          <w:p w14:paraId="7DD9C9DC" w14:textId="77777777" w:rsidR="00D31606" w:rsidRPr="00AA290D" w:rsidRDefault="00D31606" w:rsidP="007212C2">
            <w:pPr>
              <w:ind w:right="283"/>
              <w:rPr>
                <w:rFonts w:ascii="Arial" w:hAnsi="Arial" w:cs="Arial"/>
                <w:b/>
                <w:sz w:val="22"/>
                <w:szCs w:val="22"/>
                <w:rtl/>
              </w:rPr>
            </w:pPr>
          </w:p>
        </w:tc>
      </w:tr>
    </w:tbl>
    <w:p w14:paraId="5BE1DE6D" w14:textId="77777777" w:rsidR="00D31606" w:rsidRPr="00AA290D" w:rsidRDefault="00D31606" w:rsidP="00D31606">
      <w:pPr>
        <w:rPr>
          <w:rFonts w:ascii="Arial" w:hAnsi="Arial" w:cs="Arial"/>
          <w:b/>
          <w:sz w:val="22"/>
          <w:szCs w:val="22"/>
          <w:rtl/>
        </w:rPr>
      </w:pPr>
    </w:p>
    <w:tbl>
      <w:tblPr>
        <w:bidiVisual/>
        <w:tblW w:w="0" w:type="auto"/>
        <w:tblLook w:val="01E0" w:firstRow="1" w:lastRow="1" w:firstColumn="1" w:lastColumn="1" w:noHBand="0" w:noVBand="0"/>
        <w:tblCaption w:val="טבלה"/>
        <w:tblDescription w:val="פרטי הספק"/>
      </w:tblPr>
      <w:tblGrid>
        <w:gridCol w:w="2698"/>
        <w:gridCol w:w="3420"/>
        <w:gridCol w:w="3060"/>
      </w:tblGrid>
      <w:tr w:rsidR="00D31606" w:rsidRPr="00AA290D" w14:paraId="265BAB66" w14:textId="77777777" w:rsidTr="008F5298">
        <w:tc>
          <w:tcPr>
            <w:tcW w:w="2698" w:type="dxa"/>
            <w:tcBorders>
              <w:top w:val="single" w:sz="4" w:space="0" w:color="auto"/>
              <w:left w:val="single" w:sz="4" w:space="0" w:color="auto"/>
              <w:bottom w:val="single" w:sz="4" w:space="0" w:color="auto"/>
              <w:right w:val="single" w:sz="4" w:space="0" w:color="auto"/>
            </w:tcBorders>
            <w:shd w:val="clear" w:color="auto" w:fill="E6E6E6"/>
          </w:tcPr>
          <w:p w14:paraId="031EDB36"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right w:val="single" w:sz="4" w:space="0" w:color="auto"/>
            </w:tcBorders>
          </w:tcPr>
          <w:p w14:paraId="51CC5167" w14:textId="0D0DD4CA" w:rsidR="00D31606" w:rsidRPr="00AA290D" w:rsidRDefault="00D31606" w:rsidP="007212C2">
            <w:pPr>
              <w:rPr>
                <w:rFonts w:ascii="Arial" w:hAnsi="Arial" w:cs="Arial"/>
                <w:b/>
                <w:sz w:val="22"/>
                <w:szCs w:val="22"/>
                <w:highlight w:val="yellow"/>
              </w:rPr>
            </w:pPr>
            <w:r w:rsidRPr="00AA290D">
              <w:rPr>
                <w:rFonts w:ascii="Arial" w:hAnsi="Arial" w:cs="Arial"/>
                <w:b/>
                <w:sz w:val="22"/>
                <w:szCs w:val="22"/>
                <w:rtl/>
              </w:rPr>
              <w:t>חברת</w:t>
            </w:r>
            <w:r w:rsidR="00955E87">
              <w:rPr>
                <w:rFonts w:ascii="Arial" w:hAnsi="Arial" w:cs="Arial" w:hint="cs"/>
                <w:b/>
                <w:sz w:val="22"/>
                <w:szCs w:val="22"/>
                <w:rtl/>
              </w:rPr>
              <w:t xml:space="preserve"> </w:t>
            </w:r>
            <w:proofErr w:type="spellStart"/>
            <w:r w:rsidR="00D94518">
              <w:rPr>
                <w:rFonts w:ascii="Arial" w:hAnsi="Arial" w:cs="Arial" w:hint="cs"/>
                <w:b/>
                <w:sz w:val="22"/>
                <w:szCs w:val="22"/>
                <w:rtl/>
              </w:rPr>
              <w:t>סיסטמטיקס</w:t>
            </w:r>
            <w:proofErr w:type="spellEnd"/>
            <w:r w:rsidR="00D94518">
              <w:rPr>
                <w:rFonts w:ascii="Arial" w:hAnsi="Arial" w:cs="Arial" w:hint="cs"/>
                <w:b/>
                <w:sz w:val="22"/>
                <w:szCs w:val="22"/>
                <w:rtl/>
              </w:rPr>
              <w:t xml:space="preserve"> </w:t>
            </w:r>
          </w:p>
        </w:tc>
      </w:tr>
      <w:tr w:rsidR="00D31606" w:rsidRPr="00AA290D" w14:paraId="2432DA7A" w14:textId="77777777" w:rsidTr="008F5298">
        <w:tc>
          <w:tcPr>
            <w:tcW w:w="2698" w:type="dxa"/>
            <w:tcBorders>
              <w:top w:val="single" w:sz="4" w:space="0" w:color="auto"/>
              <w:left w:val="single" w:sz="4" w:space="0" w:color="auto"/>
              <w:bottom w:val="single" w:sz="4" w:space="0" w:color="auto"/>
              <w:right w:val="single" w:sz="4" w:space="0" w:color="auto"/>
            </w:tcBorders>
            <w:shd w:val="clear" w:color="auto" w:fill="E6E6E6"/>
          </w:tcPr>
          <w:p w14:paraId="25CB1D68" w14:textId="77777777" w:rsidR="00D31606" w:rsidRPr="00AA290D" w:rsidRDefault="00D31606" w:rsidP="007212C2">
            <w:pPr>
              <w:rPr>
                <w:rFonts w:ascii="Arial" w:hAnsi="Arial" w:cs="Arial"/>
                <w:bCs/>
                <w:sz w:val="22"/>
                <w:szCs w:val="22"/>
                <w:rtl/>
              </w:rPr>
            </w:pPr>
            <w:r w:rsidRPr="00AA290D">
              <w:rPr>
                <w:rFonts w:ascii="Arial" w:hAnsi="Arial" w:cs="Arial"/>
                <w:bCs/>
                <w:sz w:val="22"/>
                <w:szCs w:val="22"/>
                <w:rtl/>
              </w:rPr>
              <w:t xml:space="preserve">מספר הספק </w:t>
            </w:r>
          </w:p>
          <w:p w14:paraId="7C33DED7" w14:textId="77777777" w:rsidR="00D31606" w:rsidRPr="00AA290D" w:rsidRDefault="00D31606" w:rsidP="007212C2">
            <w:pPr>
              <w:rPr>
                <w:rFonts w:ascii="Arial" w:hAnsi="Arial" w:cs="Arial"/>
                <w:bCs/>
                <w:sz w:val="22"/>
                <w:szCs w:val="22"/>
                <w:rtl/>
              </w:rPr>
            </w:pPr>
            <w:r w:rsidRPr="00AA290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right w:val="single" w:sz="4" w:space="0" w:color="auto"/>
            </w:tcBorders>
          </w:tcPr>
          <w:p w14:paraId="6CF8E9EB" w14:textId="6C2B3793" w:rsidR="00D31606" w:rsidRPr="00AA290D" w:rsidRDefault="00D94518" w:rsidP="007212C2">
            <w:pPr>
              <w:rPr>
                <w:rFonts w:ascii="Arial" w:hAnsi="Arial" w:cs="Arial"/>
                <w:b/>
                <w:sz w:val="22"/>
                <w:szCs w:val="22"/>
                <w:highlight w:val="yellow"/>
              </w:rPr>
            </w:pPr>
            <w:r>
              <w:rPr>
                <w:rFonts w:ascii="Arial" w:hAnsi="Arial" w:cs="Arial" w:hint="cs"/>
                <w:b/>
                <w:sz w:val="22"/>
                <w:szCs w:val="22"/>
                <w:rtl/>
              </w:rPr>
              <w:t>500101282</w:t>
            </w:r>
            <w:r w:rsidR="008F5298">
              <w:rPr>
                <w:rFonts w:ascii="Arial" w:hAnsi="Arial" w:cs="Arial" w:hint="cs"/>
                <w:b/>
                <w:sz w:val="22"/>
                <w:szCs w:val="22"/>
                <w:highlight w:val="yellow"/>
                <w:rtl/>
              </w:rPr>
              <w:t xml:space="preserve"> </w:t>
            </w:r>
          </w:p>
        </w:tc>
      </w:tr>
      <w:tr w:rsidR="00D31606" w:rsidRPr="00AA290D" w14:paraId="122E4995" w14:textId="77777777" w:rsidTr="008F5298">
        <w:tc>
          <w:tcPr>
            <w:tcW w:w="2698" w:type="dxa"/>
            <w:tcBorders>
              <w:top w:val="single" w:sz="4" w:space="0" w:color="auto"/>
              <w:left w:val="single" w:sz="4" w:space="0" w:color="auto"/>
              <w:bottom w:val="single" w:sz="4" w:space="0" w:color="auto"/>
              <w:right w:val="single" w:sz="4" w:space="0" w:color="auto"/>
            </w:tcBorders>
            <w:shd w:val="clear" w:color="auto" w:fill="E6E6E6"/>
          </w:tcPr>
          <w:p w14:paraId="4DF448C5"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ספק זה ה</w:t>
            </w:r>
            <w:r w:rsidRPr="00AA290D">
              <w:rPr>
                <w:rFonts w:ascii="Arial" w:hAnsi="Arial" w:cs="Arial" w:hint="cs"/>
                <w:bCs/>
                <w:sz w:val="22"/>
                <w:szCs w:val="22"/>
                <w:rtl/>
              </w:rPr>
              <w:t>י</w:t>
            </w:r>
            <w:r w:rsidRPr="00AA290D">
              <w:rPr>
                <w:rFonts w:ascii="Arial" w:hAnsi="Arial" w:cs="Arial"/>
                <w:bCs/>
                <w:sz w:val="22"/>
                <w:szCs w:val="22"/>
                <w:rtl/>
              </w:rPr>
              <w:t xml:space="preserve">נו: </w:t>
            </w:r>
          </w:p>
        </w:tc>
        <w:tc>
          <w:tcPr>
            <w:tcW w:w="3420" w:type="dxa"/>
            <w:tcBorders>
              <w:top w:val="single" w:sz="4" w:space="0" w:color="auto"/>
              <w:left w:val="single" w:sz="4" w:space="0" w:color="auto"/>
              <w:bottom w:val="single" w:sz="4" w:space="0" w:color="auto"/>
              <w:right w:val="single" w:sz="4" w:space="0" w:color="auto"/>
            </w:tcBorders>
          </w:tcPr>
          <w:p w14:paraId="2F988E3A" w14:textId="77777777" w:rsidR="00D31606" w:rsidRPr="00AA290D" w:rsidRDefault="00D31606" w:rsidP="007212C2">
            <w:pPr>
              <w:rPr>
                <w:rFonts w:ascii="Arial" w:hAnsi="Arial" w:cs="Arial"/>
                <w:b/>
                <w:sz w:val="22"/>
                <w:szCs w:val="22"/>
                <w:rtl/>
              </w:rPr>
            </w:pPr>
            <w:r w:rsidRPr="00AA290D">
              <w:rPr>
                <w:rFonts w:ascii="Wingdings" w:hAnsi="Wingdings" w:cs="Arial"/>
                <w:b/>
                <w:sz w:val="28"/>
                <w:szCs w:val="28"/>
              </w:rPr>
              <w:t></w:t>
            </w:r>
            <w:r w:rsidRPr="00AA290D">
              <w:rPr>
                <w:rFonts w:ascii="Arial" w:hAnsi="Arial" w:cs="Arial"/>
                <w:b/>
                <w:sz w:val="22"/>
                <w:szCs w:val="22"/>
                <w:rtl/>
              </w:rPr>
              <w:t xml:space="preserve"> ספק יחיד </w:t>
            </w:r>
          </w:p>
        </w:tc>
        <w:tc>
          <w:tcPr>
            <w:tcW w:w="3060" w:type="dxa"/>
            <w:tcBorders>
              <w:top w:val="single" w:sz="4" w:space="0" w:color="auto"/>
              <w:left w:val="single" w:sz="4" w:space="0" w:color="auto"/>
              <w:bottom w:val="single" w:sz="4" w:space="0" w:color="auto"/>
              <w:right w:val="single" w:sz="4" w:space="0" w:color="auto"/>
            </w:tcBorders>
          </w:tcPr>
          <w:p w14:paraId="0A9506B0" w14:textId="77777777" w:rsidR="00D31606" w:rsidRPr="00AA290D" w:rsidRDefault="00D31606" w:rsidP="007212C2">
            <w:pPr>
              <w:rPr>
                <w:rFonts w:ascii="Arial" w:hAnsi="Arial" w:cs="Arial"/>
                <w:b/>
                <w:sz w:val="22"/>
                <w:szCs w:val="22"/>
                <w:rtl/>
              </w:rPr>
            </w:pPr>
            <w:r w:rsidRPr="00AA290D">
              <w:rPr>
                <w:rFonts w:ascii="Wingdings" w:hAnsi="Wingdings" w:cs="Arial"/>
                <w:b/>
                <w:sz w:val="28"/>
                <w:szCs w:val="28"/>
              </w:rPr>
              <w:sym w:font="Wingdings" w:char="F072"/>
            </w:r>
            <w:r w:rsidRPr="00AA290D">
              <w:rPr>
                <w:rFonts w:ascii="Arial" w:hAnsi="Arial" w:cs="Arial"/>
                <w:b/>
                <w:sz w:val="22"/>
                <w:szCs w:val="22"/>
                <w:rtl/>
              </w:rPr>
              <w:t xml:space="preserve"> ספק חוץ </w:t>
            </w:r>
          </w:p>
        </w:tc>
      </w:tr>
      <w:tr w:rsidR="00D31606" w:rsidRPr="00AA290D" w14:paraId="1E0B78C6" w14:textId="77777777" w:rsidTr="008F5298">
        <w:tc>
          <w:tcPr>
            <w:tcW w:w="2698" w:type="dxa"/>
            <w:tcBorders>
              <w:top w:val="single" w:sz="4" w:space="0" w:color="auto"/>
              <w:left w:val="single" w:sz="4" w:space="0" w:color="auto"/>
              <w:bottom w:val="single" w:sz="4" w:space="0" w:color="auto"/>
              <w:right w:val="single" w:sz="4" w:space="0" w:color="auto"/>
            </w:tcBorders>
            <w:shd w:val="clear" w:color="auto" w:fill="E6E6E6"/>
          </w:tcPr>
          <w:p w14:paraId="14C9A316"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right w:val="single" w:sz="4" w:space="0" w:color="auto"/>
            </w:tcBorders>
          </w:tcPr>
          <w:p w14:paraId="1682412F" w14:textId="042D4857" w:rsidR="00D31606" w:rsidRPr="00AA290D" w:rsidRDefault="00D94518" w:rsidP="00995996">
            <w:pPr>
              <w:rPr>
                <w:rFonts w:ascii="Arial" w:hAnsi="Arial" w:cs="Arial"/>
                <w:b/>
                <w:sz w:val="22"/>
                <w:szCs w:val="22"/>
                <w:highlight w:val="yellow"/>
                <w:rtl/>
              </w:rPr>
            </w:pPr>
            <w:r>
              <w:rPr>
                <w:rFonts w:ascii="Arial" w:hAnsi="Arial" w:cs="Arial"/>
                <w:b/>
                <w:sz w:val="22"/>
                <w:szCs w:val="22"/>
              </w:rPr>
              <w:t>1,</w:t>
            </w:r>
            <w:r w:rsidR="00744ADB">
              <w:rPr>
                <w:rFonts w:ascii="Arial" w:hAnsi="Arial" w:cs="Arial"/>
                <w:b/>
                <w:sz w:val="22"/>
                <w:szCs w:val="22"/>
              </w:rPr>
              <w:t>350</w:t>
            </w:r>
            <w:r>
              <w:rPr>
                <w:rFonts w:ascii="Arial" w:hAnsi="Arial" w:cs="Arial"/>
                <w:b/>
                <w:sz w:val="22"/>
                <w:szCs w:val="22"/>
              </w:rPr>
              <w:t>,000</w:t>
            </w:r>
            <w:r w:rsidR="00DF18D2">
              <w:rPr>
                <w:rFonts w:ascii="Arial" w:hAnsi="Arial" w:cs="Arial" w:hint="cs"/>
                <w:b/>
                <w:sz w:val="22"/>
                <w:szCs w:val="22"/>
                <w:rtl/>
              </w:rPr>
              <w:t xml:space="preserve"> </w:t>
            </w:r>
            <w:proofErr w:type="gramStart"/>
            <w:r w:rsidR="00DF18D2">
              <w:rPr>
                <w:rFonts w:ascii="Arial" w:hAnsi="Arial" w:cs="Arial" w:hint="cs"/>
                <w:b/>
                <w:sz w:val="22"/>
                <w:szCs w:val="22"/>
                <w:rtl/>
              </w:rPr>
              <w:t>₪  (</w:t>
            </w:r>
            <w:proofErr w:type="gramEnd"/>
            <w:r w:rsidR="00DF18D2">
              <w:rPr>
                <w:rFonts w:ascii="Arial" w:hAnsi="Arial" w:cs="Arial" w:hint="cs"/>
                <w:b/>
                <w:sz w:val="22"/>
                <w:szCs w:val="22"/>
                <w:rtl/>
              </w:rPr>
              <w:t xml:space="preserve"> </w:t>
            </w:r>
            <w:r>
              <w:rPr>
                <w:rFonts w:ascii="Arial" w:hAnsi="Arial" w:cs="Arial" w:hint="cs"/>
                <w:b/>
                <w:sz w:val="22"/>
                <w:szCs w:val="22"/>
                <w:rtl/>
              </w:rPr>
              <w:t>4</w:t>
            </w:r>
            <w:r w:rsidR="00B90386">
              <w:rPr>
                <w:rFonts w:ascii="Arial" w:hAnsi="Arial" w:cs="Arial" w:hint="cs"/>
                <w:b/>
                <w:sz w:val="22"/>
                <w:szCs w:val="22"/>
                <w:rtl/>
              </w:rPr>
              <w:t>5</w:t>
            </w:r>
            <w:r>
              <w:rPr>
                <w:rFonts w:ascii="Arial" w:hAnsi="Arial" w:cs="Arial" w:hint="cs"/>
                <w:b/>
                <w:sz w:val="22"/>
                <w:szCs w:val="22"/>
                <w:rtl/>
              </w:rPr>
              <w:t>0</w:t>
            </w:r>
            <w:r w:rsidR="00DF18D2">
              <w:rPr>
                <w:rFonts w:ascii="Arial" w:hAnsi="Arial" w:cs="Arial" w:hint="cs"/>
                <w:b/>
                <w:sz w:val="22"/>
                <w:szCs w:val="22"/>
                <w:rtl/>
              </w:rPr>
              <w:t>,000 ₪ לשנה</w:t>
            </w:r>
            <w:r w:rsidR="00A1708A">
              <w:rPr>
                <w:rFonts w:ascii="Arial" w:hAnsi="Arial" w:cs="Arial" w:hint="cs"/>
                <w:b/>
                <w:sz w:val="22"/>
                <w:szCs w:val="22"/>
                <w:rtl/>
              </w:rPr>
              <w:t>, כולל מע"מ</w:t>
            </w:r>
            <w:r w:rsidR="00DF18D2">
              <w:rPr>
                <w:rFonts w:ascii="Arial" w:hAnsi="Arial" w:cs="Arial" w:hint="cs"/>
                <w:b/>
                <w:sz w:val="22"/>
                <w:szCs w:val="22"/>
                <w:rtl/>
              </w:rPr>
              <w:t>)</w:t>
            </w:r>
          </w:p>
        </w:tc>
      </w:tr>
      <w:tr w:rsidR="00D31606" w:rsidRPr="00AA290D" w14:paraId="63655C6E" w14:textId="77777777" w:rsidTr="008F5298">
        <w:tc>
          <w:tcPr>
            <w:tcW w:w="2698" w:type="dxa"/>
            <w:tcBorders>
              <w:top w:val="single" w:sz="4" w:space="0" w:color="auto"/>
              <w:left w:val="single" w:sz="4" w:space="0" w:color="auto"/>
              <w:bottom w:val="single" w:sz="4" w:space="0" w:color="auto"/>
              <w:right w:val="single" w:sz="4" w:space="0" w:color="auto"/>
            </w:tcBorders>
            <w:shd w:val="clear" w:color="auto" w:fill="E6E6E6"/>
          </w:tcPr>
          <w:p w14:paraId="39250F75"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right w:val="single" w:sz="4" w:space="0" w:color="auto"/>
            </w:tcBorders>
          </w:tcPr>
          <w:p w14:paraId="5DCED8F0" w14:textId="352151CD" w:rsidR="00D31606" w:rsidRPr="00AA290D" w:rsidRDefault="00D94518" w:rsidP="00DF18D2">
            <w:pPr>
              <w:rPr>
                <w:rFonts w:ascii="Arial" w:hAnsi="Arial" w:cs="Arial"/>
                <w:b/>
                <w:sz w:val="22"/>
                <w:szCs w:val="22"/>
                <w:highlight w:val="yellow"/>
                <w:rtl/>
              </w:rPr>
            </w:pPr>
            <w:r w:rsidRPr="00D42F0B">
              <w:rPr>
                <w:rFonts w:ascii="Arial" w:hAnsi="Arial" w:cs="Arial" w:hint="cs"/>
                <w:b/>
                <w:sz w:val="22"/>
                <w:szCs w:val="22"/>
                <w:rtl/>
              </w:rPr>
              <w:t>1</w:t>
            </w:r>
            <w:r>
              <w:rPr>
                <w:rFonts w:ascii="Arial" w:hAnsi="Arial" w:cs="Arial" w:hint="cs"/>
                <w:b/>
                <w:sz w:val="22"/>
                <w:szCs w:val="22"/>
                <w:rtl/>
              </w:rPr>
              <w:t>1</w:t>
            </w:r>
            <w:r w:rsidR="00EC2D05" w:rsidRPr="00D42F0B">
              <w:rPr>
                <w:rFonts w:ascii="Arial" w:hAnsi="Arial" w:cs="Arial" w:hint="cs"/>
                <w:b/>
                <w:sz w:val="22"/>
                <w:szCs w:val="22"/>
                <w:rtl/>
              </w:rPr>
              <w:t>.</w:t>
            </w:r>
            <w:r>
              <w:rPr>
                <w:rFonts w:ascii="Arial" w:hAnsi="Arial" w:cs="Arial" w:hint="cs"/>
                <w:b/>
                <w:sz w:val="22"/>
                <w:szCs w:val="22"/>
                <w:rtl/>
              </w:rPr>
              <w:t>3</w:t>
            </w:r>
            <w:r w:rsidR="00EC2D05" w:rsidRPr="00D42F0B">
              <w:rPr>
                <w:rFonts w:ascii="Arial" w:hAnsi="Arial" w:cs="Arial" w:hint="cs"/>
                <w:b/>
                <w:sz w:val="22"/>
                <w:szCs w:val="22"/>
                <w:rtl/>
              </w:rPr>
              <w:t xml:space="preserve">.2025 </w:t>
            </w:r>
            <w:r w:rsidR="00EC2D05" w:rsidRPr="00D42F0B">
              <w:rPr>
                <w:rFonts w:ascii="Arial" w:hAnsi="Arial" w:cs="Arial"/>
                <w:b/>
                <w:sz w:val="22"/>
                <w:szCs w:val="22"/>
                <w:rtl/>
              </w:rPr>
              <w:t>–</w:t>
            </w:r>
            <w:r w:rsidR="00EC2D05" w:rsidRPr="00D42F0B">
              <w:rPr>
                <w:rFonts w:ascii="Arial" w:hAnsi="Arial" w:cs="Arial" w:hint="cs"/>
                <w:b/>
                <w:sz w:val="22"/>
                <w:szCs w:val="22"/>
                <w:rtl/>
              </w:rPr>
              <w:t xml:space="preserve"> </w:t>
            </w:r>
            <w:r w:rsidRPr="00D42F0B">
              <w:rPr>
                <w:rFonts w:ascii="Arial" w:hAnsi="Arial" w:cs="Arial" w:hint="cs"/>
                <w:b/>
                <w:sz w:val="22"/>
                <w:szCs w:val="22"/>
                <w:rtl/>
              </w:rPr>
              <w:t>1</w:t>
            </w:r>
            <w:r>
              <w:rPr>
                <w:rFonts w:ascii="Arial" w:hAnsi="Arial" w:cs="Arial" w:hint="cs"/>
                <w:b/>
                <w:sz w:val="22"/>
                <w:szCs w:val="22"/>
                <w:rtl/>
              </w:rPr>
              <w:t>2</w:t>
            </w:r>
            <w:r w:rsidR="00EC2D05" w:rsidRPr="00D42F0B">
              <w:rPr>
                <w:rFonts w:ascii="Arial" w:hAnsi="Arial" w:cs="Arial" w:hint="cs"/>
                <w:b/>
                <w:sz w:val="22"/>
                <w:szCs w:val="22"/>
                <w:rtl/>
              </w:rPr>
              <w:t>.</w:t>
            </w:r>
            <w:r w:rsidR="00A75BD7">
              <w:rPr>
                <w:rFonts w:ascii="Arial" w:hAnsi="Arial" w:cs="Arial" w:hint="cs"/>
                <w:b/>
                <w:sz w:val="22"/>
                <w:szCs w:val="22"/>
                <w:rtl/>
              </w:rPr>
              <w:t>3</w:t>
            </w:r>
            <w:r w:rsidR="00EC2D05" w:rsidRPr="00D42F0B">
              <w:rPr>
                <w:rFonts w:ascii="Arial" w:hAnsi="Arial" w:cs="Arial" w:hint="cs"/>
                <w:b/>
                <w:sz w:val="22"/>
                <w:szCs w:val="22"/>
                <w:rtl/>
              </w:rPr>
              <w:t>.202</w:t>
            </w:r>
            <w:r w:rsidR="00DF18D2">
              <w:rPr>
                <w:rFonts w:ascii="Arial" w:hAnsi="Arial" w:cs="Arial" w:hint="cs"/>
                <w:b/>
                <w:sz w:val="22"/>
                <w:szCs w:val="22"/>
                <w:rtl/>
              </w:rPr>
              <w:t xml:space="preserve">6  + אופציות </w:t>
            </w:r>
            <w:r w:rsidR="00A1708A">
              <w:rPr>
                <w:rFonts w:ascii="Arial" w:hAnsi="Arial" w:cs="Arial" w:hint="cs"/>
                <w:b/>
                <w:sz w:val="22"/>
                <w:szCs w:val="22"/>
                <w:rtl/>
              </w:rPr>
              <w:t>ל</w:t>
            </w:r>
            <w:r w:rsidR="00744ADB">
              <w:rPr>
                <w:rFonts w:ascii="Arial" w:hAnsi="Arial" w:cs="Arial" w:hint="cs"/>
                <w:b/>
                <w:sz w:val="22"/>
                <w:szCs w:val="22"/>
                <w:rtl/>
              </w:rPr>
              <w:t>2</w:t>
            </w:r>
            <w:r w:rsidR="00A1708A">
              <w:rPr>
                <w:rFonts w:ascii="Arial" w:hAnsi="Arial" w:cs="Arial" w:hint="cs"/>
                <w:b/>
                <w:sz w:val="22"/>
                <w:szCs w:val="22"/>
                <w:rtl/>
              </w:rPr>
              <w:t xml:space="preserve"> </w:t>
            </w:r>
            <w:r w:rsidR="00DF18D2">
              <w:rPr>
                <w:rFonts w:ascii="Arial" w:hAnsi="Arial" w:cs="Arial" w:hint="cs"/>
                <w:b/>
                <w:sz w:val="22"/>
                <w:szCs w:val="22"/>
                <w:rtl/>
              </w:rPr>
              <w:t xml:space="preserve">שנים נוספות </w:t>
            </w:r>
          </w:p>
        </w:tc>
      </w:tr>
    </w:tbl>
    <w:p w14:paraId="4297E1B8" w14:textId="4C94D57E" w:rsidR="00D31606" w:rsidRDefault="00D31606" w:rsidP="00D31606">
      <w:pPr>
        <w:rPr>
          <w:rFonts w:ascii="Arial" w:hAnsi="Arial" w:cs="Arial"/>
          <w:bCs/>
          <w:rtl/>
        </w:rPr>
      </w:pPr>
    </w:p>
    <w:p w14:paraId="04CF2B27" w14:textId="1AB72B9F" w:rsidR="003C12E7" w:rsidRDefault="003C12E7" w:rsidP="00D31606">
      <w:pPr>
        <w:rPr>
          <w:rFonts w:ascii="Arial" w:hAnsi="Arial" w:cs="Arial"/>
          <w:bCs/>
          <w:rtl/>
        </w:rPr>
      </w:pPr>
    </w:p>
    <w:p w14:paraId="00112BF0" w14:textId="77777777" w:rsidR="003C12E7" w:rsidRPr="00AA290D" w:rsidRDefault="003C12E7" w:rsidP="00D31606">
      <w:pPr>
        <w:rPr>
          <w:rFonts w:ascii="Arial" w:hAnsi="Arial" w:cs="Arial"/>
          <w:bCs/>
          <w:rtl/>
        </w:rPr>
      </w:pPr>
    </w:p>
    <w:p w14:paraId="57BB300D" w14:textId="77777777" w:rsidR="00D31606" w:rsidRPr="00AA290D" w:rsidRDefault="00D31606" w:rsidP="00D31606">
      <w:pPr>
        <w:rPr>
          <w:rFonts w:ascii="Arial" w:hAnsi="Arial" w:cs="Arial"/>
          <w:bCs/>
          <w:rtl/>
        </w:rPr>
      </w:pPr>
      <w:r w:rsidRPr="00AA290D">
        <w:rPr>
          <w:rFonts w:ascii="Arial" w:hAnsi="Arial" w:cs="Arial"/>
          <w:bCs/>
          <w:rtl/>
        </w:rPr>
        <w:t>נימוקים כי הספק הוא ספק יחיד או כי הטובין הם טובי</w:t>
      </w:r>
      <w:r w:rsidR="000A7F0B">
        <w:rPr>
          <w:rFonts w:ascii="Arial" w:hAnsi="Arial" w:cs="Arial" w:hint="cs"/>
          <w:bCs/>
          <w:rtl/>
        </w:rPr>
        <w:t>ן</w:t>
      </w:r>
      <w:r w:rsidRPr="00AA290D">
        <w:rPr>
          <w:rFonts w:ascii="Arial" w:hAnsi="Arial" w:cs="Arial"/>
          <w:bCs/>
          <w:rtl/>
        </w:rPr>
        <w:t xml:space="preserve"> חוץ</w:t>
      </w:r>
    </w:p>
    <w:p w14:paraId="432F4541" w14:textId="77777777" w:rsidR="00D31606" w:rsidRDefault="00D31606" w:rsidP="00D31606">
      <w:pPr>
        <w:rPr>
          <w:rFonts w:ascii="Arial" w:hAnsi="Arial" w:cs="Arial"/>
          <w:bCs/>
          <w:sz w:val="22"/>
          <w:szCs w:val="22"/>
          <w:rtl/>
        </w:rPr>
      </w:pPr>
      <w:r w:rsidRPr="00AA290D">
        <w:rPr>
          <w:rFonts w:ascii="Arial" w:hAnsi="Arial" w:cs="Arial"/>
          <w:bCs/>
          <w:sz w:val="22"/>
          <w:szCs w:val="22"/>
          <w:rtl/>
        </w:rPr>
        <w:t>(</w:t>
      </w:r>
      <w:r w:rsidRPr="00AA290D">
        <w:rPr>
          <w:rFonts w:ascii="Arial" w:hAnsi="Arial" w:cs="Arial"/>
          <w:b/>
          <w:sz w:val="22"/>
          <w:szCs w:val="22"/>
          <w:rtl/>
        </w:rPr>
        <w:t>במקרה הצורך ניתן לצרף עמודים נוספים וכל מסמך רלוונטי נוסף</w:t>
      </w:r>
      <w:r w:rsidRPr="00AA290D">
        <w:rPr>
          <w:rFonts w:ascii="Arial" w:hAnsi="Arial" w:cs="Arial"/>
          <w:bCs/>
          <w:sz w:val="22"/>
          <w:szCs w:val="22"/>
          <w:rtl/>
        </w:rPr>
        <w:t>)</w:t>
      </w:r>
      <w:r w:rsidR="00D42F0B">
        <w:rPr>
          <w:rFonts w:ascii="Arial" w:hAnsi="Arial" w:cs="Arial" w:hint="cs"/>
          <w:bCs/>
          <w:sz w:val="22"/>
          <w:szCs w:val="22"/>
          <w:rtl/>
        </w:rPr>
        <w:t xml:space="preserve"> </w:t>
      </w:r>
    </w:p>
    <w:p w14:paraId="0780A2FC" w14:textId="2EEA7570" w:rsidR="00D42F0B" w:rsidRDefault="00D42F0B" w:rsidP="00D31606">
      <w:pPr>
        <w:rPr>
          <w:rFonts w:ascii="Arial" w:hAnsi="Arial" w:cs="Arial"/>
          <w:bCs/>
          <w:sz w:val="22"/>
          <w:szCs w:val="22"/>
          <w:rtl/>
        </w:rPr>
      </w:pPr>
      <w:r>
        <w:rPr>
          <w:rFonts w:ascii="Arial" w:hAnsi="Arial" w:cs="Arial" w:hint="cs"/>
          <w:bCs/>
          <w:sz w:val="22"/>
          <w:szCs w:val="22"/>
          <w:rtl/>
        </w:rPr>
        <w:t xml:space="preserve">מצ"ב נספח יצרן יחיד, </w:t>
      </w:r>
    </w:p>
    <w:p w14:paraId="36AE41EF" w14:textId="002718B1" w:rsidR="00D31606" w:rsidRPr="00AA290D" w:rsidRDefault="00F52FFE" w:rsidP="00D31606">
      <w:pPr>
        <w:spacing w:line="360" w:lineRule="auto"/>
        <w:rPr>
          <w:rFonts w:ascii="Arial" w:hAnsi="Arial" w:cs="Arial"/>
          <w:bCs/>
          <w:sz w:val="22"/>
          <w:szCs w:val="22"/>
          <w:rtl/>
        </w:rPr>
      </w:pPr>
      <w:r>
        <w:rPr>
          <w:rFonts w:hint="cs"/>
          <w:rtl/>
        </w:rPr>
        <w:t xml:space="preserve">פלטפורמת תוכנת </w:t>
      </w:r>
      <w:r>
        <w:rPr>
          <w:rFonts w:hint="cs"/>
        </w:rPr>
        <w:t>A</w:t>
      </w:r>
      <w:r>
        <w:t xml:space="preserve">rcGIS </w:t>
      </w:r>
      <w:r>
        <w:rPr>
          <w:rFonts w:hint="cs"/>
          <w:rtl/>
        </w:rPr>
        <w:t xml:space="preserve"> של חברת </w:t>
      </w:r>
      <w:r>
        <w:rPr>
          <w:rFonts w:hint="cs"/>
        </w:rPr>
        <w:t>ESRI</w:t>
      </w:r>
      <w:r>
        <w:rPr>
          <w:rFonts w:hint="cs"/>
          <w:rtl/>
        </w:rPr>
        <w:t xml:space="preserve"> המובילה בעולם, המופצת בישראל בבלעדיות ע"י חברת </w:t>
      </w:r>
      <w:proofErr w:type="spellStart"/>
      <w:r>
        <w:rPr>
          <w:rFonts w:hint="cs"/>
          <w:rtl/>
        </w:rPr>
        <w:t>סיסטמטיקס</w:t>
      </w:r>
      <w:proofErr w:type="spellEnd"/>
      <w:r>
        <w:rPr>
          <w:rFonts w:hint="cs"/>
          <w:rtl/>
        </w:rPr>
        <w:t xml:space="preserve"> </w:t>
      </w:r>
      <w:r w:rsidR="00D31606" w:rsidRPr="00AA290D">
        <w:rPr>
          <w:rFonts w:ascii="Arial" w:hAnsi="Arial" w:cs="Arial"/>
          <w:bCs/>
          <w:sz w:val="22"/>
          <w:szCs w:val="22"/>
          <w:rtl/>
        </w:rPr>
        <w:t xml:space="preserve">נא להתייחס לסעיפים הבאים: </w:t>
      </w:r>
    </w:p>
    <w:p w14:paraId="56244710" w14:textId="77777777" w:rsidR="00D31606" w:rsidRPr="00AA290D" w:rsidRDefault="00D31606" w:rsidP="00D31606">
      <w:pPr>
        <w:spacing w:line="360" w:lineRule="auto"/>
        <w:ind w:left="237" w:hanging="237"/>
        <w:jc w:val="both"/>
        <w:rPr>
          <w:rFonts w:ascii="Arial" w:hAnsi="Arial" w:cs="Arial"/>
          <w:b/>
          <w:sz w:val="22"/>
          <w:szCs w:val="22"/>
          <w:rtl/>
        </w:rPr>
      </w:pPr>
      <w:r w:rsidRPr="00AA290D">
        <w:rPr>
          <w:rFonts w:ascii="Arial" w:hAnsi="Arial" w:cs="Arial"/>
          <w:bCs/>
          <w:sz w:val="22"/>
          <w:szCs w:val="22"/>
          <w:rtl/>
        </w:rPr>
        <w:t>1. האמצעים שבהם נערכו בדיקות לאיתור ספקים נוספים והכנת חוות דעת</w:t>
      </w:r>
      <w:r w:rsidRPr="00AA290D">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p>
    <w:p w14:paraId="48C71777" w14:textId="77777777" w:rsidR="00D31606" w:rsidRPr="00AA290D" w:rsidRDefault="00D31606" w:rsidP="00D31606">
      <w:pPr>
        <w:spacing w:line="360" w:lineRule="auto"/>
        <w:ind w:left="237" w:hanging="237"/>
        <w:jc w:val="both"/>
        <w:rPr>
          <w:rFonts w:ascii="Arial" w:hAnsi="Arial" w:cs="Arial"/>
          <w:b/>
          <w:sz w:val="22"/>
          <w:szCs w:val="22"/>
          <w:rtl/>
        </w:rPr>
      </w:pPr>
      <w:r w:rsidRPr="00AA290D">
        <w:rPr>
          <w:rFonts w:ascii="Arial" w:hAnsi="Arial" w:cs="Arial"/>
          <w:bCs/>
          <w:sz w:val="22"/>
          <w:szCs w:val="22"/>
          <w:rtl/>
        </w:rPr>
        <w:t>2. ממצאי הבדיקה</w:t>
      </w:r>
      <w:r w:rsidRPr="00AA290D">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w:t>
      </w:r>
      <w:r w:rsidR="00BD6B8A">
        <w:rPr>
          <w:rFonts w:ascii="Arial" w:hAnsi="Arial" w:cs="Arial" w:hint="cs"/>
          <w:b/>
          <w:sz w:val="22"/>
          <w:szCs w:val="22"/>
          <w:rtl/>
        </w:rPr>
        <w:t xml:space="preserve"> </w:t>
      </w:r>
      <w:r w:rsidRPr="00AA290D">
        <w:rPr>
          <w:rFonts w:ascii="Arial" w:hAnsi="Arial" w:cs="Arial"/>
          <w:b/>
          <w:sz w:val="22"/>
          <w:szCs w:val="22"/>
          <w:rtl/>
        </w:rPr>
        <w:t>/</w:t>
      </w:r>
      <w:r w:rsidR="00BD6B8A">
        <w:rPr>
          <w:rFonts w:ascii="Arial" w:hAnsi="Arial" w:cs="Arial" w:hint="cs"/>
          <w:b/>
          <w:sz w:val="22"/>
          <w:szCs w:val="22"/>
          <w:rtl/>
        </w:rPr>
        <w:t xml:space="preserve"> </w:t>
      </w:r>
      <w:r w:rsidRPr="00AA290D">
        <w:rPr>
          <w:rFonts w:ascii="Arial" w:hAnsi="Arial" w:cs="Arial"/>
          <w:b/>
          <w:sz w:val="22"/>
          <w:szCs w:val="22"/>
          <w:rtl/>
        </w:rPr>
        <w:t>ספק חוץ)</w:t>
      </w:r>
      <w:r w:rsidR="00BD6B8A">
        <w:rPr>
          <w:rFonts w:ascii="Arial" w:hAnsi="Arial" w:cs="Arial" w:hint="cs"/>
          <w:b/>
          <w:sz w:val="22"/>
          <w:szCs w:val="22"/>
          <w:rtl/>
        </w:rPr>
        <w:t>.</w:t>
      </w:r>
    </w:p>
    <w:p w14:paraId="18DC043A" w14:textId="77777777" w:rsidR="00D31606" w:rsidRPr="00AA290D" w:rsidRDefault="00D31606" w:rsidP="00D31606">
      <w:pPr>
        <w:spacing w:line="360" w:lineRule="auto"/>
        <w:jc w:val="both"/>
        <w:rPr>
          <w:rFonts w:ascii="Arial" w:hAnsi="Arial" w:cs="Arial"/>
          <w:bCs/>
          <w:sz w:val="22"/>
          <w:szCs w:val="22"/>
          <w:rtl/>
        </w:rPr>
      </w:pPr>
      <w:r w:rsidRPr="00AA290D">
        <w:rPr>
          <w:rFonts w:ascii="Arial" w:hAnsi="Arial" w:cs="Arial"/>
          <w:bCs/>
          <w:sz w:val="22"/>
          <w:szCs w:val="22"/>
          <w:rtl/>
        </w:rPr>
        <w:t xml:space="preserve">3. </w:t>
      </w:r>
      <w:r w:rsidRPr="00AA290D">
        <w:rPr>
          <w:rFonts w:ascii="Arial" w:hAnsi="Arial" w:cs="Arial"/>
          <w:b/>
          <w:sz w:val="22"/>
          <w:szCs w:val="22"/>
          <w:rtl/>
        </w:rPr>
        <w:t>נימוקים והערות נוספות</w:t>
      </w:r>
    </w:p>
    <w:tbl>
      <w:tblPr>
        <w:bidiVisual/>
        <w:tblW w:w="9724"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Caption w:val="טבלה"/>
        <w:tblDescription w:val="דוגמאות לנימוקים"/>
      </w:tblPr>
      <w:tblGrid>
        <w:gridCol w:w="9724"/>
      </w:tblGrid>
      <w:tr w:rsidR="005C27AF" w:rsidRPr="00AA290D" w14:paraId="78490AA9" w14:textId="77777777" w:rsidTr="00B3784C">
        <w:tc>
          <w:tcPr>
            <w:tcW w:w="9724" w:type="dxa"/>
          </w:tcPr>
          <w:p w14:paraId="1C11BA30" w14:textId="77777777" w:rsidR="00F52FFE" w:rsidRDefault="00F52FFE" w:rsidP="00F52FFE">
            <w:pPr>
              <w:rPr>
                <w:sz w:val="22"/>
                <w:szCs w:val="22"/>
              </w:rPr>
            </w:pPr>
            <w:r>
              <w:rPr>
                <w:rFonts w:hint="cs"/>
                <w:rtl/>
              </w:rPr>
              <w:t xml:space="preserve">תשתית מידע גיאוגרפי ה </w:t>
            </w:r>
            <w:r>
              <w:t>GIS</w:t>
            </w:r>
            <w:r>
              <w:rPr>
                <w:rFonts w:hint="cs"/>
                <w:rtl/>
              </w:rPr>
              <w:t xml:space="preserve"> של משרד החינוך מבוססת על פלטפורמת תוכנת </w:t>
            </w:r>
            <w:r>
              <w:t xml:space="preserve">ArcGIS </w:t>
            </w:r>
            <w:r>
              <w:rPr>
                <w:rFonts w:hint="cs"/>
                <w:rtl/>
              </w:rPr>
              <w:t xml:space="preserve"> של חברת </w:t>
            </w:r>
            <w:r>
              <w:t>ESRI</w:t>
            </w:r>
            <w:r>
              <w:rPr>
                <w:rFonts w:hint="cs"/>
                <w:rtl/>
              </w:rPr>
              <w:t xml:space="preserve"> המובילה בעולם, המופצת בישראל בבלעדיות ע"י חברת </w:t>
            </w:r>
            <w:proofErr w:type="spellStart"/>
            <w:r>
              <w:rPr>
                <w:rFonts w:hint="cs"/>
                <w:rtl/>
              </w:rPr>
              <w:t>סיסטמטיקס</w:t>
            </w:r>
            <w:proofErr w:type="spellEnd"/>
            <w:r>
              <w:rPr>
                <w:rFonts w:hint="cs"/>
                <w:rtl/>
              </w:rPr>
              <w:t xml:space="preserve"> . תשתית זו משמשת כבסיס  קריטי למגוון רחב של מידע במשרד, לרבות מערכות לחישוב זכאות הסעה לכלל תלמידי ישראל (כ 2.5 מיליון תלמידים, המתוקצבת ב 2.5 מיליארד  ) , מערכות תכנון והקמה של מוסדות חינוך ומערכות ניהול סיכונים בתחום הבטחון והבטיחות במשרד.  </w:t>
            </w:r>
          </w:p>
          <w:p w14:paraId="6F20975B" w14:textId="5C331093" w:rsidR="00F52FFE" w:rsidRDefault="00F52FFE" w:rsidP="00F52FFE">
            <w:pPr>
              <w:rPr>
                <w:rtl/>
              </w:rPr>
            </w:pPr>
            <w:r>
              <w:rPr>
                <w:rFonts w:hint="cs"/>
                <w:rtl/>
              </w:rPr>
              <w:t>בהתחשב בחשיבותה האסטרטגית של תשתית</w:t>
            </w:r>
            <w:r>
              <w:t xml:space="preserve"> GIS </w:t>
            </w:r>
            <w:r>
              <w:rPr>
                <w:rFonts w:hint="cs"/>
                <w:rtl/>
              </w:rPr>
              <w:t xml:space="preserve">למשרד החינוך, בהיקף השקעות הנדרש לשינוי, ובסיכונים הכרוכים בכך, אנו מבקשים מהוועדה לאשר את המשך ההתקשרות עם חברת </w:t>
            </w:r>
            <w:proofErr w:type="spellStart"/>
            <w:r>
              <w:rPr>
                <w:rFonts w:hint="cs"/>
                <w:rtl/>
              </w:rPr>
              <w:t>סיסטמטיקס</w:t>
            </w:r>
            <w:proofErr w:type="spellEnd"/>
            <w:r>
              <w:rPr>
                <w:rFonts w:hint="cs"/>
                <w:rtl/>
              </w:rPr>
              <w:t xml:space="preserve"> למשך </w:t>
            </w:r>
            <w:r w:rsidR="00163926">
              <w:rPr>
                <w:rFonts w:hint="cs"/>
                <w:rtl/>
              </w:rPr>
              <w:t>3</w:t>
            </w:r>
            <w:r>
              <w:rPr>
                <w:rFonts w:hint="cs"/>
                <w:rtl/>
              </w:rPr>
              <w:t xml:space="preserve"> שנים נוספות. כמו כן, אנו מבקשים לאשר רכישת שירותי ייעוץ ותחזוקה שוטפים, על מנת להבטיח את התפעול התקין והיעיל של התשתית</w:t>
            </w:r>
            <w:r>
              <w:t>.</w:t>
            </w:r>
          </w:p>
          <w:p w14:paraId="4B9AF04C" w14:textId="2E0FB058" w:rsidR="005C27AF" w:rsidRDefault="007B6FC2" w:rsidP="005C27AF">
            <w:pPr>
              <w:spacing w:line="360" w:lineRule="auto"/>
              <w:rPr>
                <w:rFonts w:ascii="Arial" w:hAnsi="Arial" w:cs="Arial"/>
                <w:b/>
                <w:sz w:val="22"/>
                <w:szCs w:val="22"/>
                <w:rtl/>
              </w:rPr>
            </w:pPr>
            <w:r>
              <w:rPr>
                <w:rFonts w:ascii="Arial" w:hAnsi="Arial" w:cs="Arial" w:hint="cs"/>
                <w:b/>
                <w:sz w:val="22"/>
                <w:szCs w:val="22"/>
                <w:rtl/>
              </w:rPr>
              <w:t xml:space="preserve"> </w:t>
            </w:r>
            <w:r w:rsidRPr="00AA290D">
              <w:rPr>
                <w:rFonts w:ascii="Arial" w:hAnsi="Arial" w:cs="Arial"/>
                <w:b/>
                <w:sz w:val="22"/>
                <w:szCs w:val="22"/>
                <w:rtl/>
              </w:rPr>
              <w:t>לפרויקט חשיבות רבה ולא יוכל לצאת לפועל ללא רכישת הטובין</w:t>
            </w:r>
            <w:r>
              <w:rPr>
                <w:rFonts w:ascii="Arial" w:hAnsi="Arial" w:cs="Arial" w:hint="cs"/>
                <w:sz w:val="22"/>
                <w:szCs w:val="22"/>
                <w:rtl/>
              </w:rPr>
              <w:t xml:space="preserve">. </w:t>
            </w:r>
          </w:p>
          <w:p w14:paraId="1360A806" w14:textId="77777777" w:rsidR="00163926" w:rsidRPr="007D20D5" w:rsidRDefault="00163926" w:rsidP="00163926">
            <w:pPr>
              <w:pStyle w:val="af"/>
              <w:numPr>
                <w:ilvl w:val="0"/>
                <w:numId w:val="56"/>
              </w:numPr>
              <w:spacing w:line="360" w:lineRule="auto"/>
              <w:rPr>
                <w:rFonts w:ascii="Arial" w:hAnsi="Arial" w:cs="Arial"/>
                <w:b/>
                <w:sz w:val="22"/>
                <w:szCs w:val="22"/>
                <w:rtl/>
              </w:rPr>
            </w:pPr>
            <w:r>
              <w:rPr>
                <w:rFonts w:ascii="Arial" w:hAnsi="Arial" w:cs="Arial" w:hint="cs"/>
                <w:b/>
                <w:sz w:val="22"/>
                <w:szCs w:val="22"/>
                <w:rtl/>
              </w:rPr>
              <w:t xml:space="preserve">בשל "פרויקט נימבוס" מעבר מערכות משרדי הממשלה לענן, בעוד 3 שנים </w:t>
            </w:r>
            <w:proofErr w:type="spellStart"/>
            <w:r>
              <w:rPr>
                <w:rFonts w:ascii="Arial" w:hAnsi="Arial" w:cs="Arial" w:hint="cs"/>
                <w:b/>
                <w:sz w:val="22"/>
                <w:szCs w:val="22"/>
                <w:rtl/>
              </w:rPr>
              <w:t>תשקל</w:t>
            </w:r>
            <w:proofErr w:type="spellEnd"/>
            <w:r>
              <w:rPr>
                <w:rFonts w:ascii="Arial" w:hAnsi="Arial" w:cs="Arial" w:hint="cs"/>
                <w:b/>
                <w:sz w:val="22"/>
                <w:szCs w:val="22"/>
                <w:rtl/>
              </w:rPr>
              <w:t xml:space="preserve"> מחדש הטכנולוגיה והתשתית המתאימה.</w:t>
            </w:r>
          </w:p>
          <w:p w14:paraId="12017B8A" w14:textId="469B3685" w:rsidR="007B6FC2" w:rsidRDefault="007B6FC2" w:rsidP="00A1708A">
            <w:pPr>
              <w:pStyle w:val="af"/>
              <w:numPr>
                <w:ilvl w:val="0"/>
                <w:numId w:val="56"/>
              </w:numPr>
              <w:spacing w:line="360" w:lineRule="auto"/>
              <w:rPr>
                <w:rFonts w:ascii="Arial" w:hAnsi="Arial" w:cs="Arial"/>
                <w:b/>
                <w:sz w:val="22"/>
                <w:szCs w:val="22"/>
              </w:rPr>
            </w:pPr>
            <w:r w:rsidRPr="007B6FC2">
              <w:rPr>
                <w:rFonts w:ascii="Arial" w:hAnsi="Arial" w:cs="Arial" w:hint="cs"/>
                <w:b/>
                <w:sz w:val="22"/>
                <w:szCs w:val="22"/>
                <w:rtl/>
              </w:rPr>
              <w:t>נימוק ל</w:t>
            </w:r>
            <w:r w:rsidR="00F52FFE">
              <w:rPr>
                <w:rFonts w:hint="cs"/>
                <w:rtl/>
              </w:rPr>
              <w:t xml:space="preserve">שימוש בפלטפורמת תוכנת </w:t>
            </w:r>
            <w:r w:rsidR="00F52FFE">
              <w:t xml:space="preserve">ArcGIS </w:t>
            </w:r>
            <w:r w:rsidR="00F52FFE">
              <w:rPr>
                <w:rFonts w:hint="cs"/>
                <w:rtl/>
              </w:rPr>
              <w:t xml:space="preserve"> של חברת </w:t>
            </w:r>
            <w:r w:rsidR="00F52FFE">
              <w:t>ESRI</w:t>
            </w:r>
            <w:r w:rsidR="00F52FFE">
              <w:rPr>
                <w:rFonts w:hint="cs"/>
                <w:rtl/>
              </w:rPr>
              <w:t xml:space="preserve"> העולמית, המופצת בישראל בבלעדיות ע"י חברת </w:t>
            </w:r>
            <w:proofErr w:type="spellStart"/>
            <w:r w:rsidR="00F52FFE">
              <w:rPr>
                <w:rFonts w:hint="cs"/>
                <w:rtl/>
              </w:rPr>
              <w:t>סיסטמטיקס</w:t>
            </w:r>
            <w:proofErr w:type="spellEnd"/>
            <w:r w:rsidR="00F52FFE" w:rsidRPr="007B6FC2" w:rsidDel="00F52FFE">
              <w:rPr>
                <w:rFonts w:ascii="Calibri" w:hAnsi="Calibri" w:cs="Calibri"/>
                <w:sz w:val="22"/>
                <w:szCs w:val="22"/>
                <w:rtl/>
              </w:rPr>
              <w:t xml:space="preserve"> </w:t>
            </w:r>
            <w:r w:rsidRPr="007B6FC2">
              <w:rPr>
                <w:rFonts w:ascii="Arial" w:hAnsi="Arial" w:cs="Arial" w:hint="cs"/>
                <w:b/>
                <w:sz w:val="22"/>
                <w:szCs w:val="22"/>
                <w:rtl/>
              </w:rPr>
              <w:t xml:space="preserve">כמוצר יחיד. </w:t>
            </w:r>
          </w:p>
          <w:p w14:paraId="36144D55" w14:textId="77777777" w:rsidR="00F52FFE" w:rsidRPr="000B078C" w:rsidRDefault="00F52FFE" w:rsidP="00F52FFE">
            <w:pPr>
              <w:rPr>
                <w:u w:val="single"/>
                <w:rtl/>
              </w:rPr>
            </w:pPr>
            <w:bookmarkStart w:id="1" w:name="_Hlk154924757"/>
            <w:r w:rsidRPr="000B078C">
              <w:rPr>
                <w:rFonts w:hint="cs"/>
                <w:b/>
                <w:bCs/>
                <w:u w:val="single"/>
                <w:rtl/>
              </w:rPr>
              <w:t xml:space="preserve">רקע עובדתי - תכנת </w:t>
            </w:r>
            <w:r>
              <w:rPr>
                <w:rFonts w:hint="cs"/>
                <w:b/>
                <w:bCs/>
                <w:u w:val="single"/>
              </w:rPr>
              <w:t>ARC</w:t>
            </w:r>
            <w:r w:rsidRPr="000B078C">
              <w:rPr>
                <w:rFonts w:hint="cs"/>
                <w:b/>
                <w:bCs/>
                <w:u w:val="single"/>
              </w:rPr>
              <w:t>GIS</w:t>
            </w:r>
            <w:r w:rsidRPr="000B078C">
              <w:rPr>
                <w:rFonts w:hint="cs"/>
                <w:b/>
                <w:bCs/>
                <w:u w:val="single"/>
                <w:rtl/>
              </w:rPr>
              <w:t xml:space="preserve"> </w:t>
            </w:r>
          </w:p>
          <w:p w14:paraId="43E7841B" w14:textId="77777777" w:rsidR="00F52FFE" w:rsidRPr="007F5677" w:rsidRDefault="00F52FFE" w:rsidP="00F52FFE">
            <w:pPr>
              <w:pStyle w:val="af"/>
              <w:keepLines/>
              <w:numPr>
                <w:ilvl w:val="0"/>
                <w:numId w:val="58"/>
              </w:numPr>
              <w:spacing w:line="360" w:lineRule="auto"/>
              <w:jc w:val="both"/>
              <w:rPr>
                <w:b/>
                <w:bCs/>
              </w:rPr>
            </w:pPr>
            <w:r>
              <w:rPr>
                <w:rFonts w:hint="cs"/>
              </w:rPr>
              <w:lastRenderedPageBreak/>
              <w:t>GIS</w:t>
            </w:r>
            <w:r>
              <w:rPr>
                <w:rFonts w:hint="cs"/>
                <w:rtl/>
              </w:rPr>
              <w:t xml:space="preserve"> היא</w:t>
            </w:r>
            <w:r w:rsidRPr="007F5677">
              <w:rPr>
                <w:rFonts w:hint="cs"/>
                <w:rtl/>
              </w:rPr>
              <w:t xml:space="preserve"> מערכת מידע גאוגרפית ממוחשבת</w:t>
            </w:r>
            <w:r>
              <w:rPr>
                <w:rFonts w:hint="cs"/>
                <w:rtl/>
              </w:rPr>
              <w:t xml:space="preserve"> </w:t>
            </w:r>
            <w:r w:rsidRPr="007F5677">
              <w:rPr>
                <w:rFonts w:hint="cs"/>
                <w:rtl/>
              </w:rPr>
              <w:t>(</w:t>
            </w:r>
            <w:r w:rsidRPr="007F5677">
              <w:rPr>
                <w:rFonts w:asciiTheme="minorBidi" w:hAnsiTheme="minorBidi"/>
              </w:rPr>
              <w:t>Geographic Information System</w:t>
            </w:r>
            <w:r>
              <w:rPr>
                <w:rFonts w:hint="cs"/>
                <w:rtl/>
              </w:rPr>
              <w:t xml:space="preserve"> </w:t>
            </w:r>
            <w:r>
              <w:rPr>
                <w:rtl/>
              </w:rPr>
              <w:t>–</w:t>
            </w:r>
            <w:r>
              <w:rPr>
                <w:rFonts w:hint="cs"/>
                <w:rtl/>
              </w:rPr>
              <w:t xml:space="preserve"> </w:t>
            </w:r>
            <w:proofErr w:type="spellStart"/>
            <w:r>
              <w:rPr>
                <w:rFonts w:hint="cs"/>
                <w:rtl/>
              </w:rPr>
              <w:t>ממ"ג</w:t>
            </w:r>
            <w:proofErr w:type="spellEnd"/>
            <w:r>
              <w:rPr>
                <w:rFonts w:hint="cs"/>
                <w:rtl/>
              </w:rPr>
              <w:t>, בהתאמה</w:t>
            </w:r>
            <w:r w:rsidRPr="007F5677">
              <w:rPr>
                <w:rFonts w:hint="cs"/>
                <w:rtl/>
              </w:rPr>
              <w:t xml:space="preserve">), המאפשרת ניהול, אחזור וניתוח של שכבות ומידע גאוגרפי. לשם הפעלת המערכת, יש צורך בתכנת </w:t>
            </w:r>
            <w:r w:rsidRPr="007F5677">
              <w:rPr>
                <w:rFonts w:hint="cs"/>
              </w:rPr>
              <w:t>G</w:t>
            </w:r>
            <w:r w:rsidRPr="007F5677">
              <w:t>IS</w:t>
            </w:r>
            <w:r>
              <w:rPr>
                <w:rFonts w:hint="cs"/>
                <w:rtl/>
              </w:rPr>
              <w:t xml:space="preserve"> </w:t>
            </w:r>
            <w:r w:rsidRPr="00D320BF">
              <w:rPr>
                <w:rFonts w:hint="cs"/>
                <w:rtl/>
              </w:rPr>
              <w:t>להפעלה.</w:t>
            </w:r>
            <w:r w:rsidRPr="007F5677">
              <w:rPr>
                <w:rFonts w:hint="cs"/>
                <w:rtl/>
              </w:rPr>
              <w:t xml:space="preserve"> </w:t>
            </w:r>
          </w:p>
          <w:p w14:paraId="23C3CB90" w14:textId="77777777" w:rsidR="00F52FFE" w:rsidRDefault="00F52FFE" w:rsidP="00F52FFE">
            <w:pPr>
              <w:pStyle w:val="af"/>
              <w:keepLines/>
              <w:numPr>
                <w:ilvl w:val="0"/>
                <w:numId w:val="58"/>
              </w:numPr>
              <w:spacing w:line="360" w:lineRule="auto"/>
              <w:jc w:val="both"/>
              <w:rPr>
                <w:b/>
                <w:bCs/>
              </w:rPr>
            </w:pPr>
            <w:r w:rsidRPr="007F5677">
              <w:rPr>
                <w:rFonts w:hint="cs"/>
                <w:rtl/>
              </w:rPr>
              <w:t xml:space="preserve">תוכנת </w:t>
            </w:r>
            <w:r w:rsidRPr="007F5677">
              <w:rPr>
                <w:rFonts w:hint="cs"/>
              </w:rPr>
              <w:t>ARCGIS</w:t>
            </w:r>
            <w:r w:rsidRPr="007F5677">
              <w:rPr>
                <w:rFonts w:hint="cs"/>
                <w:rtl/>
              </w:rPr>
              <w:t xml:space="preserve"> היא תוכנה מסחרית שפותחה ומשווקת על ידי חברת </w:t>
            </w:r>
            <w:r w:rsidRPr="007F5677">
              <w:rPr>
                <w:rFonts w:hint="cs"/>
              </w:rPr>
              <w:t>ESRI</w:t>
            </w:r>
            <w:r w:rsidRPr="007F5677">
              <w:rPr>
                <w:rFonts w:hint="cs"/>
                <w:rtl/>
              </w:rPr>
              <w:t xml:space="preserve">, והיא בעלת זכויות השימוש בה. השימוש בתוכנה </w:t>
            </w:r>
            <w:r>
              <w:rPr>
                <w:rFonts w:hint="cs"/>
                <w:rtl/>
              </w:rPr>
              <w:t>מחויב ברכישת רישוי</w:t>
            </w:r>
            <w:r w:rsidRPr="007F5677">
              <w:rPr>
                <w:rFonts w:hint="cs"/>
                <w:rtl/>
              </w:rPr>
              <w:t>,</w:t>
            </w:r>
            <w:r>
              <w:rPr>
                <w:rFonts w:hint="cs"/>
                <w:rtl/>
              </w:rPr>
              <w:t xml:space="preserve"> ועל כן </w:t>
            </w:r>
            <w:r w:rsidRPr="007F5677">
              <w:rPr>
                <w:rFonts w:hint="cs"/>
                <w:rtl/>
              </w:rPr>
              <w:t>מותנה בתשלום לחברה</w:t>
            </w:r>
            <w:r>
              <w:rPr>
                <w:rFonts w:hint="cs"/>
                <w:rtl/>
              </w:rPr>
              <w:t>.</w:t>
            </w:r>
            <w:r w:rsidRPr="007F5677">
              <w:rPr>
                <w:rFonts w:hint="cs"/>
                <w:rtl/>
              </w:rPr>
              <w:t xml:space="preserve"> תהליך השימוש בתכנה מעין זו, מגובה באחריות החברה המפתחת - </w:t>
            </w:r>
            <w:r w:rsidRPr="007F5677">
              <w:rPr>
                <w:rFonts w:hint="cs"/>
              </w:rPr>
              <w:t>ESRI</w:t>
            </w:r>
            <w:r w:rsidRPr="007F5677">
              <w:rPr>
                <w:rFonts w:hint="cs"/>
                <w:rtl/>
              </w:rPr>
              <w:t xml:space="preserve">, ומלווה בתמיכה טכנית מלאה </w:t>
            </w:r>
            <w:r>
              <w:rPr>
                <w:rFonts w:hint="cs"/>
                <w:rtl/>
              </w:rPr>
              <w:t>מצד</w:t>
            </w:r>
            <w:r w:rsidRPr="007F5677">
              <w:rPr>
                <w:rFonts w:hint="cs"/>
                <w:rtl/>
              </w:rPr>
              <w:t xml:space="preserve">ה, וכן </w:t>
            </w:r>
            <w:r>
              <w:rPr>
                <w:rFonts w:hint="cs"/>
                <w:rtl/>
              </w:rPr>
              <w:t>ב</w:t>
            </w:r>
            <w:r w:rsidRPr="007F5677">
              <w:rPr>
                <w:rFonts w:hint="cs"/>
                <w:rtl/>
              </w:rPr>
              <w:t>אספקת עדכונים לתכנה</w:t>
            </w:r>
            <w:r>
              <w:rPr>
                <w:rFonts w:hint="cs"/>
                <w:rtl/>
              </w:rPr>
              <w:t>,</w:t>
            </w:r>
            <w:r w:rsidRPr="007F5677">
              <w:rPr>
                <w:rFonts w:hint="cs"/>
                <w:rtl/>
              </w:rPr>
              <w:t xml:space="preserve"> וביצוע תיקונים שוטפים בבעיות או בפרצות אבטחה, למשל. </w:t>
            </w:r>
          </w:p>
          <w:p w14:paraId="29651F4B" w14:textId="77777777" w:rsidR="00F52FFE" w:rsidRPr="00FF31C9" w:rsidRDefault="00F52FFE" w:rsidP="00F52FFE">
            <w:pPr>
              <w:pStyle w:val="af"/>
              <w:keepLines/>
              <w:numPr>
                <w:ilvl w:val="0"/>
                <w:numId w:val="58"/>
              </w:numPr>
              <w:spacing w:line="360" w:lineRule="auto"/>
              <w:jc w:val="both"/>
            </w:pPr>
            <w:r w:rsidRPr="00FF31C9">
              <w:rPr>
                <w:rFonts w:hint="cs"/>
                <w:rtl/>
              </w:rPr>
              <w:t xml:space="preserve">תוכנת </w:t>
            </w:r>
            <w:r w:rsidRPr="00FF31C9">
              <w:rPr>
                <w:rFonts w:hint="cs"/>
              </w:rPr>
              <w:t>ARCGIS</w:t>
            </w:r>
            <w:r w:rsidRPr="00FF31C9">
              <w:rPr>
                <w:rFonts w:hint="cs"/>
                <w:rtl/>
              </w:rPr>
              <w:t xml:space="preserve"> </w:t>
            </w:r>
            <w:r>
              <w:rPr>
                <w:rFonts w:hint="cs"/>
                <w:rtl/>
              </w:rPr>
              <w:t xml:space="preserve">מהווה למעשה תשתית על גביה פותחו </w:t>
            </w:r>
            <w:r w:rsidRPr="00206F34">
              <w:rPr>
                <w:rFonts w:hint="cs"/>
                <w:rtl/>
              </w:rPr>
              <w:t>במשרד תוכנות</w:t>
            </w:r>
            <w:r>
              <w:rPr>
                <w:rFonts w:hint="cs"/>
                <w:rtl/>
              </w:rPr>
              <w:t xml:space="preserve"> גיאוגרפיות נוספות או תוכנות אחרות, המקיימות ממשק עם התכנה, ומעדכנות באמצעותה מידע גיאוגרפי.  </w:t>
            </w:r>
          </w:p>
          <w:p w14:paraId="276E3AC4" w14:textId="7F28CCEE" w:rsidR="00F52FFE" w:rsidRPr="00206F34" w:rsidRDefault="00F52FFE" w:rsidP="00F52FFE">
            <w:pPr>
              <w:pStyle w:val="af"/>
              <w:keepLines/>
              <w:numPr>
                <w:ilvl w:val="0"/>
                <w:numId w:val="58"/>
              </w:numPr>
              <w:spacing w:line="360" w:lineRule="auto"/>
              <w:jc w:val="both"/>
              <w:rPr>
                <w:b/>
                <w:bCs/>
              </w:rPr>
            </w:pPr>
            <w:r w:rsidRPr="007F5677">
              <w:rPr>
                <w:rFonts w:hint="cs"/>
                <w:rtl/>
              </w:rPr>
              <w:t xml:space="preserve">הנציגה המורשית היחידה של חברת </w:t>
            </w:r>
            <w:r w:rsidRPr="007F5677">
              <w:rPr>
                <w:rFonts w:hint="cs"/>
              </w:rPr>
              <w:t>ESRI</w:t>
            </w:r>
            <w:r w:rsidRPr="007F5677">
              <w:rPr>
                <w:rFonts w:hint="cs"/>
                <w:rtl/>
              </w:rPr>
              <w:t xml:space="preserve"> בישראל</w:t>
            </w:r>
            <w:r>
              <w:rPr>
                <w:rFonts w:hint="cs"/>
                <w:rtl/>
              </w:rPr>
              <w:t xml:space="preserve">, בעלת הזיכיון </w:t>
            </w:r>
            <w:proofErr w:type="spellStart"/>
            <w:r>
              <w:rPr>
                <w:rFonts w:hint="cs"/>
                <w:rtl/>
              </w:rPr>
              <w:t>לרשיונות</w:t>
            </w:r>
            <w:proofErr w:type="spellEnd"/>
            <w:r>
              <w:rPr>
                <w:rFonts w:hint="cs"/>
                <w:rtl/>
              </w:rPr>
              <w:t xml:space="preserve"> שימוש בתוכנות </w:t>
            </w:r>
            <w:r>
              <w:rPr>
                <w:rFonts w:hint="cs"/>
              </w:rPr>
              <w:t>ARCGIS</w:t>
            </w:r>
            <w:r w:rsidRPr="007F5677">
              <w:rPr>
                <w:rFonts w:hint="cs"/>
                <w:rtl/>
              </w:rPr>
              <w:t xml:space="preserve"> היא חברת </w:t>
            </w:r>
            <w:proofErr w:type="spellStart"/>
            <w:r w:rsidRPr="007F5677">
              <w:rPr>
                <w:rFonts w:hint="cs"/>
                <w:rtl/>
              </w:rPr>
              <w:t>סיסטמטיקס</w:t>
            </w:r>
            <w:proofErr w:type="spellEnd"/>
            <w:r w:rsidRPr="007F5677">
              <w:rPr>
                <w:rFonts w:hint="cs"/>
                <w:rtl/>
              </w:rPr>
              <w:t>. מדי שנה, המשרד משלם ל</w:t>
            </w:r>
            <w:r>
              <w:rPr>
                <w:rFonts w:hint="cs"/>
                <w:rtl/>
              </w:rPr>
              <w:t xml:space="preserve">חברה </w:t>
            </w:r>
            <w:r w:rsidRPr="007F5677">
              <w:rPr>
                <w:rFonts w:hint="cs"/>
                <w:rtl/>
              </w:rPr>
              <w:t>תשלום בגין רישוי התוכנה, וכן לקבלת תמיכה טכנית, עדכון ותיקונים שוטפים לתוכנה.</w:t>
            </w:r>
            <w:r>
              <w:rPr>
                <w:rFonts w:hint="cs"/>
                <w:rtl/>
              </w:rPr>
              <w:t xml:space="preserve"> </w:t>
            </w:r>
          </w:p>
          <w:p w14:paraId="4AD145B9" w14:textId="74328A13" w:rsidR="00F52FFE" w:rsidRPr="007F5677" w:rsidRDefault="00F52FFE" w:rsidP="00F52FFE">
            <w:pPr>
              <w:pStyle w:val="af"/>
              <w:keepLines/>
              <w:numPr>
                <w:ilvl w:val="0"/>
                <w:numId w:val="58"/>
              </w:numPr>
              <w:spacing w:line="360" w:lineRule="auto"/>
              <w:jc w:val="both"/>
              <w:rPr>
                <w:b/>
                <w:bCs/>
              </w:rPr>
            </w:pPr>
            <w:r>
              <w:rPr>
                <w:rFonts w:hint="cs"/>
                <w:rtl/>
              </w:rPr>
              <w:t>למעשה ההתקשרות מהווה בעיקרה התקשרות לרכישת רישוי (כדוגמת תוכנות ווינדוס או אופיס</w:t>
            </w:r>
            <w:r w:rsidR="00CA6855">
              <w:rPr>
                <w:rFonts w:hint="cs"/>
                <w:rtl/>
              </w:rPr>
              <w:t>)</w:t>
            </w:r>
            <w:r>
              <w:rPr>
                <w:rFonts w:hint="cs"/>
                <w:rtl/>
              </w:rPr>
              <w:t>, המחייבות כל אדם המעונ</w:t>
            </w:r>
            <w:r w:rsidR="00CA6855">
              <w:rPr>
                <w:rFonts w:hint="cs"/>
                <w:rtl/>
              </w:rPr>
              <w:t>י</w:t>
            </w:r>
            <w:r>
              <w:rPr>
                <w:rFonts w:hint="cs"/>
                <w:rtl/>
              </w:rPr>
              <w:t>ין להשתמש על גבי מחשבו הפרטי, לרכוש ר</w:t>
            </w:r>
            <w:r w:rsidR="00CA6855">
              <w:rPr>
                <w:rFonts w:hint="cs"/>
                <w:rtl/>
              </w:rPr>
              <w:t>י</w:t>
            </w:r>
            <w:r>
              <w:rPr>
                <w:rFonts w:hint="cs"/>
                <w:rtl/>
              </w:rPr>
              <w:t xml:space="preserve">שיון הפעלה , ולצד הרישוי הנרכש, המשרד מקבל שירותי תמיכה ועדכון כאמור. ברור מעבר לכל ספק, כי שירות זה ניתן לרכוש אך ורק מהחברה, שמוכרת אותו כספק יחיד.   </w:t>
            </w:r>
          </w:p>
          <w:p w14:paraId="02A8447C" w14:textId="77777777" w:rsidR="00F52FFE" w:rsidRDefault="00F52FFE" w:rsidP="00F52FFE">
            <w:pPr>
              <w:pStyle w:val="af"/>
              <w:keepLines/>
              <w:numPr>
                <w:ilvl w:val="0"/>
                <w:numId w:val="58"/>
              </w:numPr>
              <w:spacing w:line="360" w:lineRule="auto"/>
              <w:jc w:val="both"/>
            </w:pPr>
            <w:r>
              <w:rPr>
                <w:rFonts w:hint="cs"/>
                <w:rtl/>
              </w:rPr>
              <w:t xml:space="preserve">לאורך השנים, המשרד בחן את אפשרויות השימוש בתוכנות גיאוגרפיות אחרות, בשלל הפרויקטים הקשורים בתחומי הפעולה של המשרד, ובין היתר בחן את חיוניות המערכות בהן נחוץ להשתמש בתוכנת </w:t>
            </w:r>
            <w:r>
              <w:rPr>
                <w:rFonts w:hint="cs"/>
              </w:rPr>
              <w:t>GIS</w:t>
            </w:r>
            <w:r>
              <w:rPr>
                <w:rFonts w:hint="cs"/>
                <w:rtl/>
              </w:rPr>
              <w:t xml:space="preserve"> (בתחומים כגון: הסעות, </w:t>
            </w:r>
            <w:r w:rsidRPr="007F5677">
              <w:rPr>
                <w:rFonts w:hint="cs"/>
                <w:rtl/>
              </w:rPr>
              <w:t>בינוי, מדד טיפוח, תוצאות בחינות הבגרות, תקן</w:t>
            </w:r>
            <w:r>
              <w:rPr>
                <w:rFonts w:hint="cs"/>
                <w:rtl/>
              </w:rPr>
              <w:t xml:space="preserve"> להעסקת עובדי הוראה</w:t>
            </w:r>
            <w:r w:rsidRPr="007F5677">
              <w:rPr>
                <w:rFonts w:hint="cs"/>
                <w:rtl/>
              </w:rPr>
              <w:t>, הסעות תלמידים, תחומי הבטחון והבטיחות</w:t>
            </w:r>
            <w:r>
              <w:rPr>
                <w:rFonts w:hint="cs"/>
                <w:rtl/>
              </w:rPr>
              <w:t xml:space="preserve"> ועוד), צרכי המערכת, היבטי אבטחת מידע, מתן תמיכה טכנית, אחריות על </w:t>
            </w:r>
            <w:r w:rsidRPr="00A05B7E">
              <w:rPr>
                <w:rFonts w:hint="cs"/>
                <w:rtl/>
              </w:rPr>
              <w:t>המוצר, תאימות למערכות קיימות,</w:t>
            </w:r>
            <w:r>
              <w:rPr>
                <w:rFonts w:hint="cs"/>
                <w:rtl/>
              </w:rPr>
              <w:t xml:space="preserve"> היכרות העובדים הקיימים עם אופן השימוש בתכנת קוד פתוח, בחינת הסוגיות המשפטיות הנוגעות לרישוי ושינוי קוד פתוח </w:t>
            </w:r>
            <w:proofErr w:type="spellStart"/>
            <w:r>
              <w:rPr>
                <w:rFonts w:hint="cs"/>
                <w:rtl/>
              </w:rPr>
              <w:t>וכו</w:t>
            </w:r>
            <w:proofErr w:type="spellEnd"/>
            <w:r>
              <w:rPr>
                <w:rFonts w:hint="cs"/>
                <w:rtl/>
              </w:rPr>
              <w:t xml:space="preserve">'. </w:t>
            </w:r>
          </w:p>
          <w:p w14:paraId="0C57F3D6" w14:textId="77777777" w:rsidR="00F52FFE" w:rsidRDefault="00F52FFE" w:rsidP="00F52FFE">
            <w:pPr>
              <w:pStyle w:val="af"/>
              <w:keepLines/>
              <w:numPr>
                <w:ilvl w:val="0"/>
                <w:numId w:val="58"/>
              </w:numPr>
              <w:spacing w:line="360" w:lineRule="auto"/>
              <w:jc w:val="both"/>
            </w:pPr>
            <w:r w:rsidRPr="007C7DD7">
              <w:rPr>
                <w:rFonts w:hint="cs"/>
                <w:rtl/>
              </w:rPr>
              <w:t>משרד החינוך</w:t>
            </w:r>
            <w:r>
              <w:rPr>
                <w:rFonts w:hint="cs"/>
                <w:rtl/>
              </w:rPr>
              <w:t>, כיתר משרדי הממשלה,</w:t>
            </w:r>
            <w:r w:rsidRPr="007C7DD7">
              <w:rPr>
                <w:rFonts w:hint="cs"/>
                <w:rtl/>
              </w:rPr>
              <w:t xml:space="preserve"> עושה שימוש בתכנת</w:t>
            </w:r>
            <w:r w:rsidRPr="007C7DD7">
              <w:rPr>
                <w:rFonts w:hint="cs"/>
              </w:rPr>
              <w:t>ARCGIS</w:t>
            </w:r>
            <w:r w:rsidRPr="007C7DD7">
              <w:t xml:space="preserve"> </w:t>
            </w:r>
            <w:r w:rsidRPr="007C7DD7">
              <w:rPr>
                <w:rFonts w:hint="cs"/>
                <w:rtl/>
              </w:rPr>
              <w:t xml:space="preserve"> מעל ל 20 שנה</w:t>
            </w:r>
            <w:r>
              <w:rPr>
                <w:rFonts w:hint="cs"/>
                <w:rtl/>
              </w:rPr>
              <w:t xml:space="preserve">, </w:t>
            </w:r>
            <w:r w:rsidRPr="007C7DD7">
              <w:rPr>
                <w:rFonts w:hint="cs"/>
                <w:rtl/>
              </w:rPr>
              <w:t xml:space="preserve">למערכות </w:t>
            </w:r>
            <w:r w:rsidRPr="007C7DD7">
              <w:t>GIS</w:t>
            </w:r>
            <w:r w:rsidRPr="007C7DD7">
              <w:rPr>
                <w:rFonts w:hint="cs"/>
                <w:rtl/>
              </w:rPr>
              <w:t xml:space="preserve"> ארגוניות. </w:t>
            </w:r>
            <w:r>
              <w:rPr>
                <w:rFonts w:hint="cs"/>
                <w:rtl/>
              </w:rPr>
              <w:t xml:space="preserve">התוכנה </w:t>
            </w:r>
            <w:r w:rsidRPr="007C7DD7">
              <w:rPr>
                <w:rFonts w:hint="cs"/>
                <w:rtl/>
              </w:rPr>
              <w:t xml:space="preserve">משמשת כתוכנת תשתית המקיימת ממשק עם עשרות תוכנות נוספות. </w:t>
            </w:r>
          </w:p>
          <w:p w14:paraId="2532015C" w14:textId="77777777" w:rsidR="00F52FFE" w:rsidRPr="00BA34E3" w:rsidRDefault="00F52FFE" w:rsidP="00F52FFE">
            <w:pPr>
              <w:pStyle w:val="af"/>
              <w:keepLines/>
              <w:numPr>
                <w:ilvl w:val="0"/>
                <w:numId w:val="58"/>
              </w:numPr>
              <w:spacing w:line="360" w:lineRule="auto"/>
              <w:jc w:val="both"/>
            </w:pPr>
            <w:r w:rsidRPr="00BA34E3">
              <w:rPr>
                <w:rFonts w:hint="cs"/>
                <w:rtl/>
              </w:rPr>
              <w:t xml:space="preserve">החלפת התשתית באמצעות שינוי התוכנה, תחייב את ביטול פעולת התוכנות האחרות, ואת ביצועו של שינוי משמעותי אף בהן. עלויותיו של שינוי מעין זה מוערכות על ידי גורמי המקצוע של משרד החינוך </w:t>
            </w:r>
            <w:proofErr w:type="spellStart"/>
            <w:r w:rsidRPr="00BA34E3">
              <w:rPr>
                <w:rFonts w:hint="cs"/>
                <w:rtl/>
              </w:rPr>
              <w:t>בכ</w:t>
            </w:r>
            <w:proofErr w:type="spellEnd"/>
            <w:r w:rsidRPr="00BA34E3">
              <w:rPr>
                <w:rFonts w:hint="cs"/>
                <w:rtl/>
              </w:rPr>
              <w:t xml:space="preserve"> </w:t>
            </w:r>
            <w:r w:rsidRPr="00BA34E3">
              <w:rPr>
                <w:rtl/>
              </w:rPr>
              <w:t>–</w:t>
            </w:r>
            <w:r w:rsidRPr="00BA34E3">
              <w:rPr>
                <w:rFonts w:hint="cs"/>
                <w:rtl/>
              </w:rPr>
              <w:t xml:space="preserve"> 20 </w:t>
            </w:r>
            <w:proofErr w:type="spellStart"/>
            <w:r w:rsidRPr="00BA34E3">
              <w:rPr>
                <w:rFonts w:hint="cs"/>
                <w:rtl/>
              </w:rPr>
              <w:t>מליון</w:t>
            </w:r>
            <w:proofErr w:type="spellEnd"/>
            <w:r w:rsidRPr="00BA34E3">
              <w:rPr>
                <w:rFonts w:hint="cs"/>
                <w:rtl/>
              </w:rPr>
              <w:t xml:space="preserve"> ₪, ובכלל האמור </w:t>
            </w:r>
            <w:r w:rsidRPr="00BA34E3">
              <w:rPr>
                <w:rtl/>
              </w:rPr>
              <w:t>–</w:t>
            </w:r>
            <w:r w:rsidRPr="00BA34E3">
              <w:rPr>
                <w:rFonts w:hint="cs"/>
                <w:rtl/>
              </w:rPr>
              <w:t xml:space="preserve"> עבודות אפיון, פיתוח והסבה של עשרות תוכנות, חלקן תוכנות ומערכות קריטיות. </w:t>
            </w:r>
          </w:p>
          <w:p w14:paraId="0A6ADBC4" w14:textId="77777777" w:rsidR="00F52FFE" w:rsidRPr="007C7DD7" w:rsidRDefault="00F52FFE" w:rsidP="00F52FFE">
            <w:pPr>
              <w:pStyle w:val="af"/>
              <w:keepLines/>
              <w:numPr>
                <w:ilvl w:val="0"/>
                <w:numId w:val="58"/>
              </w:numPr>
              <w:spacing w:line="360" w:lineRule="auto"/>
              <w:jc w:val="both"/>
              <w:rPr>
                <w:rtl/>
              </w:rPr>
            </w:pPr>
            <w:r>
              <w:rPr>
                <w:rFonts w:hint="cs"/>
                <w:rtl/>
              </w:rPr>
              <w:t xml:space="preserve">כמו כן, עבודת הפיתוח של התוכנות המקיימות ממשק עם תכנת המידע הגיאוגרפי בקוד פתוח תארך כחמש שנים לפחות. </w:t>
            </w:r>
          </w:p>
          <w:bookmarkEnd w:id="1"/>
          <w:p w14:paraId="407D9F05" w14:textId="4291D7DD" w:rsidR="00F52FFE" w:rsidRDefault="00F52FFE" w:rsidP="00F52FFE">
            <w:pPr>
              <w:pStyle w:val="af"/>
              <w:keepLines/>
              <w:numPr>
                <w:ilvl w:val="0"/>
                <w:numId w:val="58"/>
              </w:numPr>
              <w:spacing w:line="360" w:lineRule="auto"/>
              <w:jc w:val="both"/>
            </w:pPr>
            <w:r w:rsidRPr="007C7DD7">
              <w:rPr>
                <w:rFonts w:hint="cs"/>
                <w:rtl/>
              </w:rPr>
              <w:lastRenderedPageBreak/>
              <w:t xml:space="preserve">בעת שדנה ועדת הרכישות </w:t>
            </w:r>
            <w:r>
              <w:rPr>
                <w:rFonts w:hint="cs"/>
                <w:rtl/>
              </w:rPr>
              <w:t xml:space="preserve">בנושא ענ"א </w:t>
            </w:r>
            <w:r w:rsidR="00CA6855">
              <w:rPr>
                <w:rFonts w:hint="cs"/>
                <w:rtl/>
              </w:rPr>
              <w:t xml:space="preserve">בעבר, </w:t>
            </w:r>
            <w:r w:rsidRPr="007C7DD7">
              <w:rPr>
                <w:rFonts w:hint="cs"/>
                <w:rtl/>
              </w:rPr>
              <w:t xml:space="preserve">בשאלה אם לשנות את תוכנת ה </w:t>
            </w:r>
            <w:r>
              <w:t>ARC</w:t>
            </w:r>
            <w:r w:rsidRPr="007C7DD7">
              <w:rPr>
                <w:rFonts w:hint="cs"/>
              </w:rPr>
              <w:t>GIS</w:t>
            </w:r>
            <w:r w:rsidRPr="007C7DD7">
              <w:rPr>
                <w:rFonts w:hint="cs"/>
                <w:rtl/>
              </w:rPr>
              <w:t>, לקחה הוועדה בחשבון גם את ה</w:t>
            </w:r>
            <w:r>
              <w:rPr>
                <w:rFonts w:hint="cs"/>
                <w:rtl/>
              </w:rPr>
              <w:t xml:space="preserve">נתונים המפורטים לעיל, כחלק מהתשתית העובדתית לקבלת החלטתה. </w:t>
            </w:r>
          </w:p>
          <w:p w14:paraId="766B7CBD" w14:textId="5ABCBC80" w:rsidR="00CA6855" w:rsidRPr="00587AA2" w:rsidRDefault="00CA6855" w:rsidP="00CA6855">
            <w:pPr>
              <w:pStyle w:val="af"/>
              <w:keepLines/>
              <w:numPr>
                <w:ilvl w:val="0"/>
                <w:numId w:val="58"/>
              </w:numPr>
              <w:spacing w:line="360" w:lineRule="auto"/>
              <w:jc w:val="both"/>
              <w:rPr>
                <w:rFonts w:ascii="David" w:hAnsi="David"/>
              </w:rPr>
            </w:pPr>
            <w:r w:rsidRPr="00587AA2">
              <w:rPr>
                <w:rFonts w:ascii="David" w:hAnsi="David"/>
                <w:rtl/>
              </w:rPr>
              <w:t xml:space="preserve">לאורך השנים, ההתקשרות עם </w:t>
            </w:r>
            <w:proofErr w:type="spellStart"/>
            <w:r w:rsidRPr="00587AA2">
              <w:rPr>
                <w:rFonts w:ascii="David" w:hAnsi="David"/>
                <w:rtl/>
              </w:rPr>
              <w:t>סיסטמטיקס</w:t>
            </w:r>
            <w:proofErr w:type="spellEnd"/>
            <w:r w:rsidRPr="00587AA2">
              <w:rPr>
                <w:rFonts w:ascii="David" w:hAnsi="David"/>
                <w:rtl/>
              </w:rPr>
              <w:t xml:space="preserve"> כללה </w:t>
            </w:r>
            <w:r>
              <w:rPr>
                <w:rFonts w:ascii="David" w:hAnsi="David" w:hint="cs"/>
                <w:rtl/>
              </w:rPr>
              <w:t xml:space="preserve">רכישת רישיון לשימוש בתוכנה, וכן שירותים נלווים לכך, בהם </w:t>
            </w:r>
            <w:r w:rsidRPr="00587AA2">
              <w:rPr>
                <w:rFonts w:ascii="David" w:hAnsi="David"/>
                <w:rtl/>
              </w:rPr>
              <w:t xml:space="preserve">שירותי </w:t>
            </w:r>
            <w:r>
              <w:rPr>
                <w:rFonts w:ascii="David" w:hAnsi="David" w:hint="cs"/>
                <w:rtl/>
              </w:rPr>
              <w:t xml:space="preserve">תחזוקה ותמיכה לתוכנה הנ"ל. חשוב להדגיש, כי תכנת </w:t>
            </w:r>
            <w:r>
              <w:rPr>
                <w:rFonts w:ascii="David" w:hAnsi="David" w:hint="cs"/>
              </w:rPr>
              <w:t>ARCGIS</w:t>
            </w:r>
            <w:r>
              <w:rPr>
                <w:rFonts w:ascii="David" w:hAnsi="David" w:hint="cs"/>
                <w:rtl/>
              </w:rPr>
              <w:t xml:space="preserve"> לא משרתת ישירות את לקוחות המשרד, אלא מהווה תשתית או רכיב טכנולוגי, לתוכנות רבות המשמשות את משרד החינוך. תוכנות המשרד </w:t>
            </w:r>
            <w:r>
              <w:rPr>
                <w:rFonts w:ascii="David" w:hAnsi="David"/>
                <w:rtl/>
              </w:rPr>
              <w:t>–</w:t>
            </w:r>
            <w:r>
              <w:rPr>
                <w:rFonts w:ascii="David" w:hAnsi="David" w:hint="cs"/>
                <w:rtl/>
              </w:rPr>
              <w:t xml:space="preserve"> בהן מערכת הסעות -, מפותחות ומתוחזקות </w:t>
            </w:r>
            <w:commentRangeStart w:id="2"/>
            <w:r w:rsidRPr="00587AA2">
              <w:rPr>
                <w:rFonts w:ascii="David" w:hAnsi="David"/>
                <w:rtl/>
              </w:rPr>
              <w:t xml:space="preserve">על ידי צוותי תוכנה </w:t>
            </w:r>
            <w:r>
              <w:rPr>
                <w:rFonts w:ascii="David" w:hAnsi="David" w:hint="cs"/>
                <w:rtl/>
              </w:rPr>
              <w:t>של</w:t>
            </w:r>
            <w:r w:rsidRPr="00587AA2">
              <w:rPr>
                <w:rFonts w:ascii="David" w:hAnsi="David"/>
                <w:rtl/>
              </w:rPr>
              <w:t xml:space="preserve"> המשרד בלבד</w:t>
            </w:r>
            <w:commentRangeEnd w:id="2"/>
            <w:r>
              <w:rPr>
                <w:rStyle w:val="af8"/>
                <w:rtl/>
              </w:rPr>
              <w:commentReference w:id="2"/>
            </w:r>
            <w:r w:rsidRPr="00587AA2">
              <w:rPr>
                <w:rFonts w:ascii="David" w:hAnsi="David"/>
                <w:rtl/>
              </w:rPr>
              <w:t xml:space="preserve">. </w:t>
            </w:r>
          </w:p>
          <w:p w14:paraId="145AAC11" w14:textId="77777777" w:rsidR="00CA6855" w:rsidRDefault="00CA6855" w:rsidP="00CA6855">
            <w:pPr>
              <w:pStyle w:val="af"/>
              <w:keepLines/>
              <w:numPr>
                <w:ilvl w:val="0"/>
                <w:numId w:val="58"/>
              </w:numPr>
              <w:spacing w:line="360" w:lineRule="auto"/>
              <w:jc w:val="both"/>
            </w:pPr>
            <w:r>
              <w:rPr>
                <w:rFonts w:hint="cs"/>
                <w:rtl/>
              </w:rPr>
              <w:t xml:space="preserve">פורט לעיל כי המשרד בחן במהלך השנים, באמצעות גורמי המחשוב, </w:t>
            </w:r>
            <w:proofErr w:type="spellStart"/>
            <w:r>
              <w:rPr>
                <w:rFonts w:hint="cs"/>
                <w:rtl/>
              </w:rPr>
              <w:t>ומינהל</w:t>
            </w:r>
            <w:proofErr w:type="spellEnd"/>
            <w:r>
              <w:rPr>
                <w:rFonts w:hint="cs"/>
                <w:rtl/>
              </w:rPr>
              <w:t xml:space="preserve"> התקשוב, את האפשרות לשנות את תשתית ה </w:t>
            </w:r>
            <w:r>
              <w:rPr>
                <w:rFonts w:hint="cs"/>
              </w:rPr>
              <w:t>G</w:t>
            </w:r>
            <w:r>
              <w:t>IS</w:t>
            </w:r>
            <w:r>
              <w:rPr>
                <w:rFonts w:hint="cs"/>
                <w:rtl/>
              </w:rPr>
              <w:t xml:space="preserve">, ונלקחה בחשבון אף האפשרות להתבסס על תשתית של תוכנת </w:t>
            </w:r>
            <w:r>
              <w:rPr>
                <w:rFonts w:hint="cs"/>
              </w:rPr>
              <w:t>G</w:t>
            </w:r>
            <w:r>
              <w:t>IS</w:t>
            </w:r>
            <w:r>
              <w:rPr>
                <w:rFonts w:hint="cs"/>
                <w:rtl/>
              </w:rPr>
              <w:t xml:space="preserve"> בקוד פתוח, אך משיקולי עלות ותועלת, כפי שפורטו בהרחבה לעיל, הוחלט שלא לעשות כן. </w:t>
            </w:r>
          </w:p>
          <w:p w14:paraId="0876BDEA" w14:textId="51CCD654" w:rsidR="008615FF" w:rsidRPr="00B3784C" w:rsidRDefault="008615FF" w:rsidP="008615FF">
            <w:pPr>
              <w:pStyle w:val="af"/>
              <w:keepLines/>
              <w:numPr>
                <w:ilvl w:val="0"/>
                <w:numId w:val="58"/>
              </w:numPr>
              <w:spacing w:line="360" w:lineRule="auto"/>
              <w:jc w:val="both"/>
              <w:rPr>
                <w:rFonts w:ascii="Arial" w:hAnsi="Arial" w:cs="Arial"/>
              </w:rPr>
            </w:pPr>
            <w:r w:rsidRPr="00B3784C">
              <w:rPr>
                <w:rFonts w:ascii="David" w:hAnsi="David"/>
                <w:rtl/>
              </w:rPr>
              <w:t xml:space="preserve">כמו כן, החלפת המערכת </w:t>
            </w:r>
            <w:r w:rsidRPr="00B3784C">
              <w:rPr>
                <w:rFonts w:ascii="David" w:hAnsi="David" w:hint="eastAsia"/>
                <w:rtl/>
              </w:rPr>
              <w:t>הי</w:t>
            </w:r>
            <w:r>
              <w:rPr>
                <w:rFonts w:ascii="David" w:hAnsi="David" w:hint="cs"/>
                <w:rtl/>
              </w:rPr>
              <w:t>י</w:t>
            </w:r>
            <w:r w:rsidRPr="00B3784C">
              <w:rPr>
                <w:rFonts w:ascii="David" w:hAnsi="David" w:hint="eastAsia"/>
                <w:rtl/>
              </w:rPr>
              <w:t>תה</w:t>
            </w:r>
            <w:r w:rsidRPr="00B3784C">
              <w:rPr>
                <w:rFonts w:ascii="David" w:hAnsi="David"/>
                <w:rtl/>
              </w:rPr>
              <w:t xml:space="preserve"> עלולה להביא עמה חוסר אחידות בנתונים שאותם מספקות המערכות השונות, לדוג' בעניין תוצאות חישוב המהוות בסיס לתשלום של מיליארדי שקלים בשנה (במערכת הסעות המבוססת על מודלים שונים לחישוב מרחקים), וכן חוסר תאימות והעדר גישה מלאה או חלקית, לנתונים שהתקבלו בעבר ממערכת </w:t>
            </w:r>
            <w:r w:rsidRPr="00B3784C">
              <w:rPr>
                <w:rFonts w:ascii="David" w:hAnsi="David"/>
              </w:rPr>
              <w:t>ARCGIS</w:t>
            </w:r>
            <w:r w:rsidRPr="00B3784C">
              <w:rPr>
                <w:rFonts w:ascii="David" w:hAnsi="David"/>
                <w:rtl/>
              </w:rPr>
              <w:t xml:space="preserve"> (היסטוריית החישובים, התנהלות והתחשבנות המשרד מול ספקים ונותני שירותים וכן לקוחות פנימיים וח</w:t>
            </w:r>
            <w:r>
              <w:rPr>
                <w:rFonts w:ascii="David" w:hAnsi="David" w:hint="cs"/>
                <w:rtl/>
              </w:rPr>
              <w:t>י</w:t>
            </w:r>
            <w:r w:rsidRPr="00B3784C">
              <w:rPr>
                <w:rFonts w:ascii="David" w:hAnsi="David"/>
                <w:rtl/>
              </w:rPr>
              <w:t>צוניים, בהם רשויות מקומיות והורי תלמידים).</w:t>
            </w:r>
            <w:r w:rsidRPr="00B3784C">
              <w:rPr>
                <w:rFonts w:ascii="Arial" w:hAnsi="Arial" w:cs="Arial"/>
                <w:rtl/>
              </w:rPr>
              <w:t xml:space="preserve"> </w:t>
            </w:r>
          </w:p>
          <w:p w14:paraId="4E606A7C" w14:textId="77777777" w:rsidR="008615FF" w:rsidRPr="00B3784C" w:rsidRDefault="008615FF" w:rsidP="008615FF">
            <w:pPr>
              <w:pStyle w:val="af"/>
              <w:keepLines/>
              <w:numPr>
                <w:ilvl w:val="0"/>
                <w:numId w:val="58"/>
              </w:numPr>
              <w:spacing w:line="360" w:lineRule="auto"/>
              <w:jc w:val="both"/>
              <w:rPr>
                <w:rFonts w:ascii="Arial" w:hAnsi="Arial" w:cs="Arial"/>
              </w:rPr>
            </w:pPr>
            <w:r w:rsidRPr="00B3784C">
              <w:rPr>
                <w:rFonts w:ascii="David" w:hAnsi="David"/>
                <w:rtl/>
              </w:rPr>
              <w:t xml:space="preserve">תוצאות חישוב המבוסס על נתונים העולים מן התוכנה, עלולות להיות שונות בשימוש באלגוריתמים שונים בין ספקים, </w:t>
            </w:r>
            <w:r w:rsidRPr="00B3784C">
              <w:rPr>
                <w:rFonts w:ascii="David" w:hAnsi="David" w:hint="eastAsia"/>
                <w:rtl/>
              </w:rPr>
              <w:t>והדבר</w:t>
            </w:r>
            <w:r w:rsidRPr="00B3784C">
              <w:rPr>
                <w:rFonts w:ascii="David" w:hAnsi="David"/>
                <w:rtl/>
              </w:rPr>
              <w:t xml:space="preserve"> עלול להביא ל</w:t>
            </w:r>
            <w:r w:rsidRPr="00B3784C">
              <w:rPr>
                <w:rFonts w:ascii="David" w:hAnsi="David" w:hint="eastAsia"/>
                <w:rtl/>
              </w:rPr>
              <w:t>חישוב</w:t>
            </w:r>
            <w:r w:rsidRPr="00B3784C">
              <w:rPr>
                <w:rFonts w:ascii="David" w:hAnsi="David"/>
                <w:rtl/>
              </w:rPr>
              <w:t xml:space="preserve"> </w:t>
            </w:r>
            <w:r w:rsidRPr="00B3784C">
              <w:rPr>
                <w:rFonts w:ascii="David" w:hAnsi="David" w:hint="eastAsia"/>
                <w:rtl/>
              </w:rPr>
              <w:t>שונה</w:t>
            </w:r>
            <w:r w:rsidRPr="00B3784C">
              <w:rPr>
                <w:rFonts w:ascii="David" w:hAnsi="David"/>
                <w:rtl/>
              </w:rPr>
              <w:t xml:space="preserve"> </w:t>
            </w:r>
            <w:r w:rsidRPr="00B3784C">
              <w:rPr>
                <w:rFonts w:ascii="David" w:hAnsi="David" w:hint="eastAsia"/>
                <w:rtl/>
              </w:rPr>
              <w:t>ביחס</w:t>
            </w:r>
            <w:r w:rsidRPr="00B3784C">
              <w:rPr>
                <w:rFonts w:ascii="David" w:hAnsi="David"/>
                <w:rtl/>
              </w:rPr>
              <w:t xml:space="preserve"> </w:t>
            </w:r>
            <w:r w:rsidRPr="00B3784C">
              <w:rPr>
                <w:rFonts w:ascii="David" w:hAnsi="David" w:hint="eastAsia"/>
                <w:rtl/>
              </w:rPr>
              <w:t>ל</w:t>
            </w:r>
            <w:r w:rsidRPr="00B3784C">
              <w:rPr>
                <w:rFonts w:ascii="David" w:hAnsi="David"/>
                <w:rtl/>
              </w:rPr>
              <w:t>זכאות לקבלת תקצוב ממשרד החינוך, הן ברמת הרשויות המקומיות/המועצות המקומיות, והן ברמת הפרטים הזכאים</w:t>
            </w:r>
            <w:r w:rsidRPr="00B3784C">
              <w:rPr>
                <w:rFonts w:ascii="Arial" w:hAnsi="Arial" w:cs="Arial"/>
                <w:rtl/>
              </w:rPr>
              <w:t xml:space="preserve"> </w:t>
            </w:r>
            <w:r w:rsidRPr="00B3784C">
              <w:rPr>
                <w:rFonts w:ascii="David" w:hAnsi="David"/>
                <w:rtl/>
              </w:rPr>
              <w:t>לתקצוב</w:t>
            </w:r>
            <w:r w:rsidRPr="00B3784C">
              <w:rPr>
                <w:rFonts w:ascii="Arial" w:hAnsi="Arial" w:cs="Arial"/>
                <w:rtl/>
              </w:rPr>
              <w:t>.</w:t>
            </w:r>
          </w:p>
          <w:p w14:paraId="63E204E4" w14:textId="77777777" w:rsidR="008615FF" w:rsidRPr="00B3784C" w:rsidRDefault="008615FF" w:rsidP="008615FF">
            <w:pPr>
              <w:pStyle w:val="af"/>
              <w:keepLines/>
              <w:numPr>
                <w:ilvl w:val="0"/>
                <w:numId w:val="58"/>
              </w:numPr>
              <w:spacing w:line="360" w:lineRule="auto"/>
              <w:jc w:val="both"/>
              <w:rPr>
                <w:rFonts w:ascii="David" w:hAnsi="David"/>
              </w:rPr>
            </w:pPr>
            <w:r w:rsidRPr="00B3784C">
              <w:rPr>
                <w:rFonts w:ascii="David" w:hAnsi="David" w:hint="eastAsia"/>
                <w:rtl/>
              </w:rPr>
              <w:t>אחידות</w:t>
            </w:r>
            <w:r w:rsidRPr="00B3784C">
              <w:rPr>
                <w:rFonts w:ascii="David" w:hAnsi="David"/>
                <w:rtl/>
              </w:rPr>
              <w:t xml:space="preserve"> החישוב בסביבות העבודה השונות ב </w:t>
            </w:r>
            <w:r w:rsidRPr="00B3784C">
              <w:rPr>
                <w:rFonts w:ascii="David" w:hAnsi="David"/>
              </w:rPr>
              <w:t> WEB</w:t>
            </w:r>
            <w:r w:rsidRPr="00B3784C">
              <w:rPr>
                <w:rFonts w:ascii="David" w:hAnsi="David"/>
                <w:rtl/>
              </w:rPr>
              <w:t xml:space="preserve"> ובתחנות החישוב , ובנוסף תאימות לחישוב בשנים קודמות, הם קריטיים בעבודת משרד החינוך, במגוון תחומי הפעולה בהם נעשה שימוש במערכות </w:t>
            </w:r>
            <w:r w:rsidRPr="00B3784C">
              <w:rPr>
                <w:rFonts w:ascii="David" w:hAnsi="David"/>
              </w:rPr>
              <w:t>GIS</w:t>
            </w:r>
            <w:r w:rsidRPr="00B3784C">
              <w:rPr>
                <w:rFonts w:ascii="David" w:hAnsi="David"/>
                <w:rtl/>
              </w:rPr>
              <w:t>.</w:t>
            </w:r>
          </w:p>
          <w:p w14:paraId="70E2839B" w14:textId="77777777" w:rsidR="008615FF" w:rsidRPr="00B3784C" w:rsidRDefault="008615FF" w:rsidP="008615FF">
            <w:pPr>
              <w:pStyle w:val="af"/>
              <w:keepLines/>
              <w:numPr>
                <w:ilvl w:val="0"/>
                <w:numId w:val="58"/>
              </w:numPr>
              <w:spacing w:line="360" w:lineRule="auto"/>
              <w:jc w:val="both"/>
              <w:rPr>
                <w:rFonts w:ascii="David" w:hAnsi="David"/>
              </w:rPr>
            </w:pPr>
            <w:r w:rsidRPr="00B3784C">
              <w:rPr>
                <w:rFonts w:ascii="David" w:hAnsi="David"/>
                <w:rtl/>
              </w:rPr>
              <w:t>היתרון הגדול מבחינת המשרד בעבודה  בטכנולוגית  </w:t>
            </w:r>
            <w:r w:rsidRPr="00B3784C">
              <w:rPr>
                <w:rFonts w:ascii="David" w:hAnsi="David"/>
              </w:rPr>
              <w:t>ESRI</w:t>
            </w:r>
            <w:r w:rsidRPr="00B3784C">
              <w:rPr>
                <w:rFonts w:ascii="David" w:hAnsi="David"/>
                <w:rtl/>
              </w:rPr>
              <w:t xml:space="preserve"> , שהיא מספקת פתרון אחיד לכל סביבות העבודה השונות ומבטיחה קבלת תוצאת חישוב זהה גם ב </w:t>
            </w:r>
            <w:r w:rsidRPr="00B3784C">
              <w:rPr>
                <w:rFonts w:ascii="David" w:hAnsi="David"/>
              </w:rPr>
              <w:t>WEB</w:t>
            </w:r>
            <w:r w:rsidRPr="00B3784C">
              <w:rPr>
                <w:rFonts w:ascii="David" w:hAnsi="David"/>
                <w:rtl/>
              </w:rPr>
              <w:t xml:space="preserve"> , בתחנות החישוב ו ב </w:t>
            </w:r>
            <w:r w:rsidRPr="00B3784C">
              <w:rPr>
                <w:rFonts w:ascii="David" w:hAnsi="David"/>
              </w:rPr>
              <w:t>MOBILE</w:t>
            </w:r>
            <w:r w:rsidRPr="00B3784C">
              <w:rPr>
                <w:rFonts w:ascii="David" w:hAnsi="David"/>
                <w:rtl/>
              </w:rPr>
              <w:t>.</w:t>
            </w:r>
          </w:p>
          <w:p w14:paraId="372552F9" w14:textId="0C968A6C" w:rsidR="00E97B9E" w:rsidRPr="007F5677" w:rsidRDefault="00E97B9E" w:rsidP="00B3784C">
            <w:pPr>
              <w:pStyle w:val="af"/>
              <w:keepLines/>
              <w:numPr>
                <w:ilvl w:val="0"/>
                <w:numId w:val="58"/>
              </w:numPr>
              <w:spacing w:line="360" w:lineRule="auto"/>
              <w:jc w:val="both"/>
              <w:rPr>
                <w:rtl/>
              </w:rPr>
            </w:pPr>
            <w:r w:rsidRPr="007F5677">
              <w:rPr>
                <w:rFonts w:hint="cs"/>
                <w:rtl/>
              </w:rPr>
              <w:t xml:space="preserve">ביום האחד באוגוסט 2021, התקבלה החלטת ממשלה מס' 231 בנושא "קידום המעבר הממשלתי לענן ציבורי".  בהתאם להוראת סעיף 6 להחלטה, על כלל משרדי הממשלה, ובהם משרד החינוך, לבחון את כלל מערכות המידע הקיימות, לתכנן ולקדם את ביצוע המעבר לענן הטכנולוגי הממשלתי "נימבוס". </w:t>
            </w:r>
          </w:p>
          <w:p w14:paraId="2DECF68C" w14:textId="77777777" w:rsidR="00E97B9E" w:rsidRPr="007F5677" w:rsidRDefault="00E97B9E" w:rsidP="00E97B9E">
            <w:pPr>
              <w:pStyle w:val="af"/>
              <w:keepLines/>
              <w:numPr>
                <w:ilvl w:val="0"/>
                <w:numId w:val="58"/>
              </w:numPr>
              <w:spacing w:line="360" w:lineRule="auto"/>
              <w:jc w:val="both"/>
            </w:pPr>
            <w:r w:rsidRPr="007F5677">
              <w:rPr>
                <w:rFonts w:hint="cs"/>
                <w:rtl/>
              </w:rPr>
              <w:t xml:space="preserve">בשלב זה, שהוא שלב מקדמי של תכנון המעבר, משרד החינוך מבצע תהליך יסודי של גילוי מצב קיים ארגוני, בחינת המערכות הקיימות ובחינת התאמתן לתצורת הענן ( </w:t>
            </w:r>
            <w:r w:rsidRPr="007F5677">
              <w:t>cloud suitable</w:t>
            </w:r>
            <w:r w:rsidRPr="007F5677">
              <w:rPr>
                <w:rFonts w:hint="cs"/>
                <w:rtl/>
              </w:rPr>
              <w:t xml:space="preserve">), בחינת אופן המעבר ובחינת משאבי תקציב וכוח אדם שיידרשו לצורך העניין. זאת, בהתאם </w:t>
            </w:r>
            <w:proofErr w:type="spellStart"/>
            <w:r w:rsidRPr="007F5677">
              <w:rPr>
                <w:rFonts w:hint="cs"/>
                <w:rtl/>
              </w:rPr>
              <w:t>לתעדוף</w:t>
            </w:r>
            <w:proofErr w:type="spellEnd"/>
            <w:r w:rsidRPr="007F5677">
              <w:rPr>
                <w:rFonts w:hint="cs"/>
                <w:rtl/>
              </w:rPr>
              <w:t xml:space="preserve"> הקבוע בהחלטת הממשלה, של מעבר מערכות המידע לענן הטכנולוגי, בהתאם להנחיות מערך </w:t>
            </w:r>
            <w:proofErr w:type="spellStart"/>
            <w:r w:rsidRPr="007F5677">
              <w:rPr>
                <w:rFonts w:hint="cs"/>
                <w:rtl/>
              </w:rPr>
              <w:t>הדיגיטל</w:t>
            </w:r>
            <w:proofErr w:type="spellEnd"/>
            <w:r w:rsidRPr="007F5677">
              <w:rPr>
                <w:rFonts w:hint="cs"/>
                <w:rtl/>
              </w:rPr>
              <w:t xml:space="preserve"> הלאומי בדבר היערכות משרדית למעבר לענן. </w:t>
            </w:r>
          </w:p>
          <w:p w14:paraId="76BB1566" w14:textId="77777777" w:rsidR="00E97B9E" w:rsidRDefault="00E97B9E" w:rsidP="00E97B9E">
            <w:pPr>
              <w:pStyle w:val="af"/>
              <w:keepLines/>
              <w:numPr>
                <w:ilvl w:val="0"/>
                <w:numId w:val="58"/>
              </w:numPr>
              <w:spacing w:line="360" w:lineRule="auto"/>
              <w:jc w:val="both"/>
            </w:pPr>
            <w:r w:rsidRPr="007F5677">
              <w:rPr>
                <w:rFonts w:hint="cs"/>
                <w:rtl/>
              </w:rPr>
              <w:lastRenderedPageBreak/>
              <w:t>בשלב זה, הוחלט</w:t>
            </w:r>
            <w:r>
              <w:rPr>
                <w:rFonts w:hint="cs"/>
                <w:rtl/>
              </w:rPr>
              <w:t xml:space="preserve"> במשרד</w:t>
            </w:r>
            <w:r w:rsidRPr="007F5677">
              <w:rPr>
                <w:rFonts w:hint="cs"/>
                <w:rtl/>
              </w:rPr>
              <w:t xml:space="preserve"> להמתין עם בחינת העברת תשתית </w:t>
            </w:r>
            <w:r w:rsidRPr="007F5677">
              <w:rPr>
                <w:rFonts w:hint="cs"/>
              </w:rPr>
              <w:t>GIS</w:t>
            </w:r>
            <w:r w:rsidRPr="007F5677">
              <w:rPr>
                <w:rFonts w:hint="cs"/>
                <w:rtl/>
              </w:rPr>
              <w:t xml:space="preserve"> לענן הממשלתי, נוכח העלויות והסיכונים הכרוכים בכך מחד</w:t>
            </w:r>
            <w:r>
              <w:rPr>
                <w:rFonts w:hint="cs"/>
                <w:rtl/>
              </w:rPr>
              <w:t xml:space="preserve"> (</w:t>
            </w:r>
            <w:r w:rsidRPr="00F5696B">
              <w:rPr>
                <w:rFonts w:hint="cs"/>
                <w:color w:val="5B9BD5" w:themeColor="accent1"/>
                <w:rtl/>
              </w:rPr>
              <w:t>כפי שפורט לעיל</w:t>
            </w:r>
            <w:r>
              <w:rPr>
                <w:rFonts w:hint="cs"/>
                <w:rtl/>
              </w:rPr>
              <w:t>)</w:t>
            </w:r>
            <w:r w:rsidRPr="007F5677">
              <w:rPr>
                <w:rFonts w:hint="cs"/>
                <w:rtl/>
              </w:rPr>
              <w:t xml:space="preserve">, ומאידך לנוכח הדחיפות בתכנון וביצוע מעבר של מערכות טכנולוגיות קיימות אחרות לענן. במארג השיקולים </w:t>
            </w:r>
            <w:r>
              <w:rPr>
                <w:rFonts w:hint="cs"/>
                <w:rtl/>
              </w:rPr>
              <w:t xml:space="preserve">הקשורים בעניין, </w:t>
            </w:r>
            <w:r w:rsidRPr="007F5677">
              <w:rPr>
                <w:rFonts w:hint="cs"/>
                <w:rtl/>
              </w:rPr>
              <w:t>עמדו אילוצים, צרכים וסיכונים תפעוליים וטכנולוגיים הקשורים בכלל מערכות המידע של המשרד, וכן אילוצי משאבי כוח אדם ותקציב המוקצים לטובת המהלך.</w:t>
            </w:r>
            <w:r>
              <w:rPr>
                <w:rFonts w:hint="cs"/>
                <w:rtl/>
              </w:rPr>
              <w:t xml:space="preserve"> </w:t>
            </w:r>
          </w:p>
          <w:p w14:paraId="701309C1" w14:textId="67641766" w:rsidR="00CA6855" w:rsidRDefault="00E97B9E" w:rsidP="00E97B9E">
            <w:pPr>
              <w:pStyle w:val="af"/>
              <w:keepLines/>
              <w:numPr>
                <w:ilvl w:val="0"/>
                <w:numId w:val="58"/>
              </w:numPr>
              <w:spacing w:line="360" w:lineRule="auto"/>
              <w:jc w:val="both"/>
            </w:pPr>
            <w:r>
              <w:rPr>
                <w:rFonts w:hint="cs"/>
                <w:rtl/>
              </w:rPr>
              <w:t xml:space="preserve">מהלכים אלו אף הם מבהירים כי לא ניתן בשלב זה להחליף תשתיות </w:t>
            </w:r>
            <w:r>
              <w:rPr>
                <w:rFonts w:hint="cs"/>
              </w:rPr>
              <w:t>G</w:t>
            </w:r>
            <w:r>
              <w:t>IS</w:t>
            </w:r>
            <w:r>
              <w:rPr>
                <w:rFonts w:hint="cs"/>
                <w:rtl/>
              </w:rPr>
              <w:t xml:space="preserve">, בטרם עת, ובניגוד </w:t>
            </w:r>
            <w:proofErr w:type="spellStart"/>
            <w:r>
              <w:rPr>
                <w:rFonts w:hint="cs"/>
                <w:rtl/>
              </w:rPr>
              <w:t>לתכניות</w:t>
            </w:r>
            <w:proofErr w:type="spellEnd"/>
            <w:r>
              <w:rPr>
                <w:rFonts w:hint="cs"/>
                <w:rtl/>
              </w:rPr>
              <w:t xml:space="preserve"> העבודה הקיימות והחלטת הממשלה המחייבת בעניין, עלולה להביא לפגיעה משמעותית במשרד, לאור הצורך להסיט משאבי כוח אדם ותקציב שהוקצו לטובת ההגירה לענן, ממערכות ותשתיות קריטיות אחרות.</w:t>
            </w:r>
          </w:p>
          <w:p w14:paraId="2E4A567A" w14:textId="77777777" w:rsidR="00F52FFE" w:rsidRDefault="00F52FFE" w:rsidP="00F52FFE">
            <w:pPr>
              <w:ind w:firstLine="720"/>
              <w:rPr>
                <w:b/>
                <w:bCs/>
                <w:u w:val="single"/>
                <w:rtl/>
              </w:rPr>
            </w:pPr>
          </w:p>
          <w:p w14:paraId="74E44568" w14:textId="77777777" w:rsidR="00F52FFE" w:rsidRDefault="00F52FFE" w:rsidP="00F52FFE">
            <w:pPr>
              <w:ind w:firstLine="720"/>
              <w:rPr>
                <w:b/>
                <w:bCs/>
                <w:u w:val="single"/>
                <w:rtl/>
              </w:rPr>
            </w:pPr>
          </w:p>
          <w:p w14:paraId="36E98605" w14:textId="31A09148" w:rsidR="00F52FFE" w:rsidRDefault="00F52FFE" w:rsidP="00F52FFE">
            <w:pPr>
              <w:pStyle w:val="af"/>
              <w:spacing w:line="360" w:lineRule="auto"/>
              <w:rPr>
                <w:rFonts w:ascii="Arial" w:hAnsi="Arial" w:cs="Arial"/>
                <w:b/>
                <w:sz w:val="22"/>
                <w:szCs w:val="22"/>
                <w:rtl/>
              </w:rPr>
            </w:pPr>
          </w:p>
          <w:p w14:paraId="77F24EE5" w14:textId="25C99BEE" w:rsidR="00F52FFE" w:rsidRDefault="00F52FFE" w:rsidP="00F52FFE">
            <w:pPr>
              <w:pStyle w:val="af"/>
              <w:spacing w:line="360" w:lineRule="auto"/>
              <w:rPr>
                <w:rFonts w:ascii="Arial" w:hAnsi="Arial" w:cs="Arial"/>
                <w:b/>
                <w:sz w:val="22"/>
                <w:szCs w:val="22"/>
                <w:rtl/>
              </w:rPr>
            </w:pPr>
          </w:p>
          <w:p w14:paraId="1306975B" w14:textId="27BC8870" w:rsidR="006E5791" w:rsidRDefault="006E5791" w:rsidP="006E5791">
            <w:pPr>
              <w:jc w:val="both"/>
              <w:rPr>
                <w:b/>
                <w:bCs/>
                <w:u w:val="single"/>
              </w:rPr>
            </w:pPr>
            <w:r>
              <w:rPr>
                <w:rFonts w:hint="cs"/>
                <w:b/>
                <w:bCs/>
                <w:u w:val="single"/>
                <w:rtl/>
              </w:rPr>
              <w:t>משמעויות, עלויות וסיכונים במעבר לתשתית אחרת:</w:t>
            </w:r>
          </w:p>
          <w:p w14:paraId="7EE937AD" w14:textId="77777777" w:rsidR="006E5791" w:rsidRDefault="006E5791" w:rsidP="00A1708A">
            <w:pPr>
              <w:pStyle w:val="af"/>
              <w:numPr>
                <w:ilvl w:val="0"/>
                <w:numId w:val="56"/>
              </w:numPr>
              <w:spacing w:after="160" w:line="252" w:lineRule="auto"/>
              <w:jc w:val="both"/>
              <w:rPr>
                <w:rFonts w:ascii="Arial" w:hAnsi="Arial" w:cs="Arial"/>
                <w:b/>
                <w:bCs/>
              </w:rPr>
            </w:pPr>
            <w:r>
              <w:rPr>
                <w:rFonts w:ascii="Arial" w:hAnsi="Arial" w:cs="Arial"/>
                <w:b/>
                <w:bCs/>
                <w:rtl/>
              </w:rPr>
              <w:t>עלות החלפת התשתית בהיבט של כ"א:</w:t>
            </w:r>
          </w:p>
          <w:p w14:paraId="5409DBD6" w14:textId="77777777" w:rsidR="006E5791" w:rsidRDefault="006E5791" w:rsidP="006E5791">
            <w:pPr>
              <w:pStyle w:val="af"/>
              <w:jc w:val="both"/>
              <w:rPr>
                <w:rtl/>
              </w:rPr>
            </w:pPr>
            <w:r>
              <w:rPr>
                <w:rFonts w:ascii="Arial" w:hAnsi="Arial" w:cs="Arial"/>
                <w:rtl/>
              </w:rPr>
              <w:t xml:space="preserve">לצורך החלפת התשתית יידרש כ"א של </w:t>
            </w:r>
            <w:r>
              <w:rPr>
                <w:rFonts w:ascii="Arial" w:hAnsi="Arial" w:cs="Arial" w:hint="cs"/>
                <w:rtl/>
              </w:rPr>
              <w:t>6</w:t>
            </w:r>
            <w:r>
              <w:rPr>
                <w:rFonts w:ascii="Arial" w:hAnsi="Arial" w:cs="Arial"/>
                <w:rtl/>
              </w:rPr>
              <w:t xml:space="preserve"> אנשי צוות למשך 24 חודשים, כ</w:t>
            </w:r>
            <w:r>
              <w:rPr>
                <w:rFonts w:ascii="Arial" w:hAnsi="Arial" w:cs="Arial" w:hint="cs"/>
                <w:rtl/>
              </w:rPr>
              <w:t>150</w:t>
            </w:r>
            <w:r>
              <w:rPr>
                <w:rFonts w:ascii="Arial" w:hAnsi="Arial" w:cs="Arial"/>
                <w:rtl/>
              </w:rPr>
              <w:t xml:space="preserve"> חודשי עובדה. עלות כוללת של כ-</w:t>
            </w:r>
            <w:r>
              <w:rPr>
                <w:rFonts w:ascii="Arial" w:hAnsi="Arial" w:cs="Arial" w:hint="cs"/>
                <w:rtl/>
              </w:rPr>
              <w:t>7</w:t>
            </w:r>
            <w:r>
              <w:rPr>
                <w:rFonts w:ascii="Arial" w:hAnsi="Arial" w:cs="Arial"/>
                <w:rtl/>
              </w:rPr>
              <w:t>,</w:t>
            </w:r>
            <w:r>
              <w:rPr>
                <w:rFonts w:ascii="Arial" w:hAnsi="Arial" w:cs="Arial" w:hint="cs"/>
                <w:rtl/>
              </w:rPr>
              <w:t>5</w:t>
            </w:r>
            <w:r>
              <w:rPr>
                <w:rFonts w:ascii="Arial" w:hAnsi="Arial" w:cs="Arial"/>
                <w:rtl/>
              </w:rPr>
              <w:t>00,000 ₪:</w:t>
            </w:r>
          </w:p>
          <w:p w14:paraId="1943817A" w14:textId="77777777" w:rsidR="006E5791" w:rsidRDefault="006E5791" w:rsidP="006E5791">
            <w:pPr>
              <w:pStyle w:val="af"/>
              <w:jc w:val="both"/>
              <w:rPr>
                <w:rFonts w:ascii="Arial" w:hAnsi="Arial" w:cs="Arial"/>
                <w:u w:val="single"/>
                <w:rtl/>
              </w:rPr>
            </w:pPr>
            <w:r>
              <w:rPr>
                <w:rFonts w:ascii="Arial" w:hAnsi="Arial" w:cs="Arial"/>
                <w:u w:val="single"/>
                <w:rtl/>
              </w:rPr>
              <w:t>להלן פירוט נושאים מרכזיים לצורך החלפת התשתית</w:t>
            </w:r>
          </w:p>
          <w:p w14:paraId="4DCAEBE7" w14:textId="77777777" w:rsidR="006E5791" w:rsidRDefault="006E5791" w:rsidP="00A1708A">
            <w:pPr>
              <w:pStyle w:val="af"/>
              <w:numPr>
                <w:ilvl w:val="4"/>
                <w:numId w:val="56"/>
              </w:numPr>
              <w:rPr>
                <w:rFonts w:ascii="Arial" w:hAnsi="Arial" w:cs="Arial"/>
                <w:rtl/>
              </w:rPr>
            </w:pPr>
            <w:r>
              <w:rPr>
                <w:rFonts w:ascii="Arial" w:hAnsi="Arial" w:cs="Arial"/>
                <w:rtl/>
              </w:rPr>
              <w:t>בדיקות מקדימות ומקיפות על השפעת השינויים של התשתית הנוגעת במספר מערכות שונות</w:t>
            </w:r>
          </w:p>
          <w:p w14:paraId="79DFE856" w14:textId="77777777" w:rsidR="006E5791" w:rsidRDefault="006E5791" w:rsidP="00A1708A">
            <w:pPr>
              <w:pStyle w:val="af"/>
              <w:numPr>
                <w:ilvl w:val="4"/>
                <w:numId w:val="56"/>
              </w:numPr>
              <w:rPr>
                <w:rtl/>
              </w:rPr>
            </w:pPr>
            <w:r>
              <w:rPr>
                <w:rFonts w:ascii="Arial" w:hAnsi="Arial" w:cs="Arial"/>
                <w:rtl/>
              </w:rPr>
              <w:t>התאמות בתהליך הגזירה</w:t>
            </w:r>
          </w:p>
          <w:p w14:paraId="1DE11F02" w14:textId="77777777" w:rsidR="006E5791" w:rsidRDefault="006E5791" w:rsidP="00A1708A">
            <w:pPr>
              <w:pStyle w:val="af"/>
              <w:numPr>
                <w:ilvl w:val="4"/>
                <w:numId w:val="56"/>
              </w:numPr>
              <w:rPr>
                <w:rtl/>
              </w:rPr>
            </w:pPr>
            <w:r>
              <w:rPr>
                <w:rFonts w:ascii="Arial" w:hAnsi="Arial" w:cs="Arial"/>
                <w:rtl/>
              </w:rPr>
              <w:t>פיתוח מחודש (הסבה בפועל)</w:t>
            </w:r>
          </w:p>
          <w:p w14:paraId="606F5BA1" w14:textId="77777777" w:rsidR="006E5791" w:rsidRDefault="006E5791" w:rsidP="00A1708A">
            <w:pPr>
              <w:pStyle w:val="af"/>
              <w:numPr>
                <w:ilvl w:val="4"/>
                <w:numId w:val="56"/>
              </w:numPr>
            </w:pPr>
            <w:r>
              <w:rPr>
                <w:rFonts w:ascii="Arial" w:hAnsi="Arial" w:cs="Arial"/>
                <w:rtl/>
              </w:rPr>
              <w:t>התאמת כל המערכות השונות</w:t>
            </w:r>
          </w:p>
          <w:p w14:paraId="2B1B0967" w14:textId="77777777" w:rsidR="006E5791" w:rsidRDefault="006E5791" w:rsidP="00A1708A">
            <w:pPr>
              <w:pStyle w:val="af"/>
              <w:numPr>
                <w:ilvl w:val="4"/>
                <w:numId w:val="56"/>
              </w:numPr>
            </w:pPr>
            <w:r>
              <w:rPr>
                <w:rFonts w:ascii="Arial" w:hAnsi="Arial" w:cs="Arial"/>
                <w:rtl/>
              </w:rPr>
              <w:t>בדיקות</w:t>
            </w:r>
          </w:p>
          <w:p w14:paraId="47448D0F" w14:textId="77777777" w:rsidR="006E5791" w:rsidRDefault="006E5791" w:rsidP="006E5791">
            <w:pPr>
              <w:jc w:val="both"/>
              <w:rPr>
                <w:b/>
                <w:bCs/>
                <w:color w:val="FF0000"/>
                <w:rtl/>
              </w:rPr>
            </w:pPr>
            <w:r>
              <w:rPr>
                <w:rFonts w:ascii="Arial" w:hAnsi="Arial" w:cs="Arial"/>
                <w:rtl/>
              </w:rPr>
              <w:t>שימור/</w:t>
            </w:r>
            <w:proofErr w:type="spellStart"/>
            <w:r>
              <w:rPr>
                <w:rFonts w:ascii="Arial" w:hAnsi="Arial" w:cs="Arial"/>
                <w:rtl/>
              </w:rPr>
              <w:t>תחז</w:t>
            </w:r>
            <w:r>
              <w:rPr>
                <w:rFonts w:ascii="Arial" w:hAnsi="Arial" w:cs="Arial" w:hint="cs"/>
                <w:rtl/>
              </w:rPr>
              <w:t>ו</w:t>
            </w:r>
            <w:r>
              <w:rPr>
                <w:rFonts w:ascii="Arial" w:hAnsi="Arial" w:cs="Arial"/>
                <w:rtl/>
              </w:rPr>
              <w:t>ק</w:t>
            </w:r>
            <w:proofErr w:type="spellEnd"/>
            <w:r>
              <w:rPr>
                <w:rFonts w:ascii="Arial" w:hAnsi="Arial" w:cs="Arial"/>
                <w:rtl/>
              </w:rPr>
              <w:t xml:space="preserve"> תשתית קיימת לצורך זיכרון ארגוני</w:t>
            </w:r>
          </w:p>
          <w:p w14:paraId="2BE44DB8" w14:textId="740C5DA4" w:rsidR="006E5791" w:rsidRDefault="006E5791" w:rsidP="00A1708A">
            <w:pPr>
              <w:pStyle w:val="af"/>
              <w:numPr>
                <w:ilvl w:val="0"/>
                <w:numId w:val="56"/>
              </w:numPr>
            </w:pPr>
            <w:r>
              <w:rPr>
                <w:rFonts w:ascii="Arial" w:hAnsi="Arial" w:cs="Arial"/>
                <w:b/>
                <w:bCs/>
                <w:rtl/>
              </w:rPr>
              <w:t>חוסר התאמה בין חישובים היסטוריים לעתידיים</w:t>
            </w:r>
            <w:r>
              <w:rPr>
                <w:rFonts w:ascii="Arial" w:hAnsi="Arial" w:cs="Arial"/>
                <w:rtl/>
              </w:rPr>
              <w:t xml:space="preserve"> עבור הסעות של תלמידים, עקב השינוי במרחקים של רשת הדרכים</w:t>
            </w:r>
            <w:r w:rsidR="0094562F">
              <w:rPr>
                <w:rFonts w:hint="cs"/>
                <w:rtl/>
              </w:rPr>
              <w:t>.</w:t>
            </w:r>
          </w:p>
          <w:p w14:paraId="4AC1D1F1" w14:textId="77777777" w:rsidR="006E5791" w:rsidRDefault="006E5791" w:rsidP="00A1708A">
            <w:pPr>
              <w:pStyle w:val="af"/>
              <w:numPr>
                <w:ilvl w:val="0"/>
                <w:numId w:val="56"/>
              </w:numPr>
              <w:rPr>
                <w:rFonts w:ascii="Arial" w:hAnsi="Arial" w:cs="Arial"/>
                <w:b/>
                <w:bCs/>
              </w:rPr>
            </w:pPr>
            <w:r>
              <w:rPr>
                <w:rFonts w:ascii="Arial" w:hAnsi="Arial" w:cs="Arial"/>
                <w:b/>
                <w:bCs/>
                <w:rtl/>
              </w:rPr>
              <w:t>פערים בנתונים קריטיים הרלוונטיים למשרד:</w:t>
            </w:r>
          </w:p>
          <w:p w14:paraId="089FDF60" w14:textId="78E5B534" w:rsidR="007B6FC2" w:rsidRPr="009115AE" w:rsidRDefault="006E5791" w:rsidP="009115AE">
            <w:pPr>
              <w:pStyle w:val="af"/>
              <w:ind w:left="360"/>
              <w:rPr>
                <w:rtl/>
              </w:rPr>
            </w:pPr>
            <w:r>
              <w:rPr>
                <w:rFonts w:ascii="Arial" w:hAnsi="Arial" w:cs="Arial"/>
                <w:rtl/>
              </w:rPr>
              <w:t xml:space="preserve">המשרד משתמש במנעד רחב של נתונים אשר חברת </w:t>
            </w:r>
            <w:proofErr w:type="spellStart"/>
            <w:r w:rsidR="00E97B9E">
              <w:rPr>
                <w:rFonts w:ascii="Arial" w:hAnsi="Arial" w:cs="Arial" w:hint="cs"/>
                <w:rtl/>
              </w:rPr>
              <w:t>סיסטמטיקס</w:t>
            </w:r>
            <w:proofErr w:type="spellEnd"/>
            <w:r>
              <w:rPr>
                <w:rFonts w:ascii="Arial" w:hAnsi="Arial" w:cs="Arial"/>
                <w:rtl/>
              </w:rPr>
              <w:t xml:space="preserve"> מספקת, במידה ויחסרו נתונים שונים בתשתית החדשה תיווצר בעיה חמורה</w:t>
            </w:r>
            <w:r w:rsidR="00E97B9E">
              <w:rPr>
                <w:rFonts w:ascii="Arial" w:hAnsi="Arial" w:cs="Arial" w:hint="cs"/>
                <w:rtl/>
              </w:rPr>
              <w:t xml:space="preserve"> וחוסר הלימה </w:t>
            </w:r>
            <w:r>
              <w:rPr>
                <w:rFonts w:ascii="Arial" w:hAnsi="Arial" w:cs="Arial"/>
                <w:rtl/>
              </w:rPr>
              <w:t xml:space="preserve"> בנתונים</w:t>
            </w:r>
            <w:r w:rsidR="009115AE">
              <w:rPr>
                <w:rFonts w:hint="cs"/>
                <w:rtl/>
              </w:rPr>
              <w:t xml:space="preserve"> </w:t>
            </w:r>
            <w:r w:rsidR="00E97B9E">
              <w:rPr>
                <w:rFonts w:ascii="Arial" w:hAnsi="Arial" w:cs="Arial" w:hint="cs"/>
                <w:rtl/>
              </w:rPr>
              <w:t>.</w:t>
            </w:r>
            <w:r>
              <w:rPr>
                <w:rFonts w:hint="cs"/>
                <w:rtl/>
              </w:rPr>
              <w:t xml:space="preserve">  </w:t>
            </w:r>
          </w:p>
        </w:tc>
      </w:tr>
      <w:tr w:rsidR="005C27AF" w:rsidRPr="00AA290D" w14:paraId="7D2DD41D" w14:textId="77777777" w:rsidTr="00B3784C">
        <w:tc>
          <w:tcPr>
            <w:tcW w:w="9724" w:type="dxa"/>
          </w:tcPr>
          <w:p w14:paraId="252AFCB8" w14:textId="77777777" w:rsidR="00AD1CD2" w:rsidRPr="00AA290D" w:rsidRDefault="00AD1CD2" w:rsidP="00D42F0B">
            <w:pPr>
              <w:spacing w:line="360" w:lineRule="auto"/>
              <w:rPr>
                <w:rFonts w:ascii="Arial" w:hAnsi="Arial" w:cs="Arial"/>
                <w:b/>
                <w:sz w:val="22"/>
                <w:szCs w:val="22"/>
                <w:rtl/>
              </w:rPr>
            </w:pPr>
          </w:p>
        </w:tc>
      </w:tr>
      <w:tr w:rsidR="00D31606" w:rsidRPr="00AA290D" w14:paraId="4EDD26C8" w14:textId="77777777" w:rsidTr="00B3784C">
        <w:trPr>
          <w:trHeight w:val="52"/>
        </w:trPr>
        <w:tc>
          <w:tcPr>
            <w:tcW w:w="9724" w:type="dxa"/>
          </w:tcPr>
          <w:p w14:paraId="622F625B" w14:textId="77777777" w:rsidR="00D31606" w:rsidRPr="00AA290D" w:rsidRDefault="00D31606" w:rsidP="007212C2">
            <w:pPr>
              <w:spacing w:line="360" w:lineRule="auto"/>
              <w:rPr>
                <w:rFonts w:ascii="Arial" w:hAnsi="Arial" w:cs="Arial"/>
                <w:b/>
                <w:sz w:val="22"/>
                <w:szCs w:val="22"/>
                <w:rtl/>
              </w:rPr>
            </w:pPr>
          </w:p>
        </w:tc>
      </w:tr>
    </w:tbl>
    <w:p w14:paraId="1525ABD0" w14:textId="77777777" w:rsidR="00D31606" w:rsidRPr="00AA290D" w:rsidRDefault="00D31606" w:rsidP="00D31606">
      <w:pPr>
        <w:rPr>
          <w:rFonts w:ascii="Arial" w:hAnsi="Arial" w:cs="Arial"/>
          <w:b/>
          <w:sz w:val="22"/>
          <w:szCs w:val="22"/>
          <w:rtl/>
        </w:rPr>
      </w:pPr>
    </w:p>
    <w:p w14:paraId="613D0647" w14:textId="77777777" w:rsidR="00D31606" w:rsidRPr="00AA290D" w:rsidRDefault="00D31606" w:rsidP="00D31606">
      <w:pPr>
        <w:rPr>
          <w:rFonts w:ascii="Arial" w:hAnsi="Arial" w:cs="Arial"/>
          <w:b/>
          <w:sz w:val="22"/>
          <w:szCs w:val="22"/>
          <w:rtl/>
        </w:rPr>
      </w:pPr>
      <w:r w:rsidRPr="00AA290D">
        <w:rPr>
          <w:rFonts w:ascii="Arial" w:hAnsi="Arial" w:cs="Arial"/>
          <w:b/>
          <w:sz w:val="22"/>
          <w:szCs w:val="22"/>
          <w:rtl/>
        </w:rPr>
        <w:t>חוות דעתי זו ניתנת מתוקף היותי הסמכות המקצועית לנושא זה.</w:t>
      </w:r>
      <w:r w:rsidRPr="00AA290D">
        <w:rPr>
          <w:rFonts w:ascii="Arial" w:hAnsi="Arial" w:cs="Arial" w:hint="cs"/>
          <w:b/>
          <w:sz w:val="22"/>
          <w:szCs w:val="22"/>
          <w:rtl/>
        </w:rPr>
        <w:t xml:space="preserve"> </w:t>
      </w:r>
      <w:r w:rsidRPr="00AA290D">
        <w:rPr>
          <w:rFonts w:ascii="Arial" w:hAnsi="Arial" w:cs="Arial"/>
          <w:b/>
          <w:sz w:val="22"/>
          <w:szCs w:val="22"/>
          <w:rtl/>
        </w:rPr>
        <w:t>בכבוד רב,</w:t>
      </w:r>
    </w:p>
    <w:p w14:paraId="7D26C913" w14:textId="77777777" w:rsidR="00D31606" w:rsidRPr="00AA290D" w:rsidRDefault="00D31606" w:rsidP="00D31606">
      <w:pPr>
        <w:rPr>
          <w:rFonts w:ascii="Arial" w:hAnsi="Arial" w:cs="Arial"/>
          <w:b/>
          <w:sz w:val="22"/>
          <w:szCs w:val="22"/>
          <w:rtl/>
        </w:rPr>
      </w:pPr>
      <w:r w:rsidRPr="00AA290D">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1732"/>
        <w:gridCol w:w="4820"/>
        <w:gridCol w:w="2266"/>
      </w:tblGrid>
      <w:tr w:rsidR="00D31606" w:rsidRPr="00AA290D" w14:paraId="6C65A5DC" w14:textId="77777777" w:rsidTr="000A4086">
        <w:tc>
          <w:tcPr>
            <w:tcW w:w="1732" w:type="dxa"/>
            <w:tcBorders>
              <w:bottom w:val="single" w:sz="4" w:space="0" w:color="auto"/>
            </w:tcBorders>
            <w:vAlign w:val="center"/>
          </w:tcPr>
          <w:p w14:paraId="53FCE4B3" w14:textId="77777777" w:rsidR="00D31606" w:rsidRPr="00AA290D" w:rsidRDefault="000A4086" w:rsidP="007212C2">
            <w:pPr>
              <w:spacing w:line="360" w:lineRule="auto"/>
              <w:jc w:val="center"/>
              <w:rPr>
                <w:rFonts w:ascii="Arial" w:hAnsi="Arial" w:cs="Arial"/>
                <w:b/>
                <w:sz w:val="22"/>
                <w:szCs w:val="22"/>
                <w:rtl/>
              </w:rPr>
            </w:pPr>
            <w:r>
              <w:rPr>
                <w:rFonts w:ascii="Arial" w:hAnsi="Arial" w:cs="Arial" w:hint="cs"/>
                <w:b/>
                <w:sz w:val="22"/>
                <w:szCs w:val="22"/>
                <w:rtl/>
              </w:rPr>
              <w:t>אורנה חוברה</w:t>
            </w:r>
          </w:p>
        </w:tc>
        <w:tc>
          <w:tcPr>
            <w:tcW w:w="4820" w:type="dxa"/>
            <w:tcBorders>
              <w:bottom w:val="single" w:sz="4" w:space="0" w:color="auto"/>
            </w:tcBorders>
            <w:vAlign w:val="center"/>
          </w:tcPr>
          <w:p w14:paraId="27DE782D" w14:textId="77777777" w:rsidR="00D31606" w:rsidRPr="00AA290D" w:rsidRDefault="000A4086" w:rsidP="007212C2">
            <w:pPr>
              <w:spacing w:line="360" w:lineRule="auto"/>
              <w:jc w:val="center"/>
              <w:rPr>
                <w:rFonts w:ascii="Arial" w:hAnsi="Arial" w:cs="Arial"/>
                <w:b/>
                <w:sz w:val="22"/>
                <w:szCs w:val="22"/>
                <w:rtl/>
              </w:rPr>
            </w:pPr>
            <w:r w:rsidRPr="000A4086">
              <w:rPr>
                <w:rFonts w:ascii="Arial" w:hAnsi="Arial" w:cs="Arial"/>
                <w:sz w:val="21"/>
                <w:szCs w:val="21"/>
                <w:rtl/>
              </w:rPr>
              <w:t>מנהל/ת תחום בכיר יישומים לרשויות ובעלוי</w:t>
            </w:r>
            <w:r w:rsidRPr="000A4086">
              <w:rPr>
                <w:rFonts w:ascii="Arial" w:hAnsi="Arial" w:cs="Arial" w:hint="cs"/>
                <w:sz w:val="21"/>
                <w:szCs w:val="21"/>
                <w:rtl/>
              </w:rPr>
              <w:t>ות</w:t>
            </w:r>
          </w:p>
        </w:tc>
        <w:tc>
          <w:tcPr>
            <w:tcW w:w="2266" w:type="dxa"/>
            <w:tcBorders>
              <w:bottom w:val="single" w:sz="4" w:space="0" w:color="auto"/>
            </w:tcBorders>
            <w:vAlign w:val="center"/>
          </w:tcPr>
          <w:p w14:paraId="1CB52553" w14:textId="77777777" w:rsidR="00D31606" w:rsidRPr="00AA290D" w:rsidRDefault="00BC4C3D" w:rsidP="007212C2">
            <w:pPr>
              <w:spacing w:line="360" w:lineRule="auto"/>
              <w:jc w:val="center"/>
              <w:rPr>
                <w:rFonts w:ascii="Arial" w:hAnsi="Arial" w:cs="Arial"/>
                <w:b/>
                <w:sz w:val="22"/>
                <w:szCs w:val="22"/>
                <w:rtl/>
              </w:rPr>
            </w:pPr>
            <w:r w:rsidRPr="000F0680">
              <w:rPr>
                <w:rFonts w:cs="Arial"/>
                <w:noProof/>
                <w:rtl/>
              </w:rPr>
              <w:drawing>
                <wp:inline distT="0" distB="0" distL="0" distR="0" wp14:anchorId="0CB33F24" wp14:editId="5389F961">
                  <wp:extent cx="1075012" cy="491282"/>
                  <wp:effectExtent l="0" t="0" r="0" b="4445"/>
                  <wp:docPr id="2" name="תמונה 2" descr="C:\Users\pt109\Downloads\WhatsApp Image 2022-08-01 at 13.36.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t109\Downloads\WhatsApp Image 2022-08-01 at 13.36.56.jpeg"/>
                          <pic:cNvPicPr>
                            <a:picLocks noChangeAspect="1" noChangeArrowheads="1"/>
                          </pic:cNvPicPr>
                        </pic:nvPicPr>
                        <pic:blipFill rotWithShape="1">
                          <a:blip r:embed="rId17" cstate="print">
                            <a:extLst>
                              <a:ext uri="{BEBA8EAE-BF5A-486C-A8C5-ECC9F3942E4B}">
                                <a14:imgProps xmlns:a14="http://schemas.microsoft.com/office/drawing/2010/main">
                                  <a14:imgLayer r:embed="rId18">
                                    <a14:imgEffect>
                                      <a14:brightnessContrast bright="40000" contrast="60000"/>
                                    </a14:imgEffect>
                                  </a14:imgLayer>
                                </a14:imgProps>
                              </a:ext>
                              <a:ext uri="{28A0092B-C50C-407E-A947-70E740481C1C}">
                                <a14:useLocalDpi xmlns:a14="http://schemas.microsoft.com/office/drawing/2010/main" val="0"/>
                              </a:ext>
                            </a:extLst>
                          </a:blip>
                          <a:srcRect l="25286" t="49579" r="26127" b="37931"/>
                          <a:stretch/>
                        </pic:blipFill>
                        <pic:spPr bwMode="auto">
                          <a:xfrm>
                            <a:off x="0" y="0"/>
                            <a:ext cx="1101661" cy="503461"/>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1298D86B" w14:textId="77777777" w:rsidR="00E24EAF" w:rsidRPr="00F24C1D" w:rsidRDefault="00E24EAF" w:rsidP="00737321"/>
    <w:sectPr w:rsidR="00E24EAF" w:rsidRPr="00F24C1D" w:rsidSect="00B3784C">
      <w:headerReference w:type="default" r:id="rId19"/>
      <w:footerReference w:type="default" r:id="rId20"/>
      <w:pgSz w:w="11906" w:h="16838" w:code="9"/>
      <w:pgMar w:top="1440" w:right="1133" w:bottom="1559" w:left="1134" w:header="397" w:footer="153" w:gutter="0"/>
      <w:cols w:space="708"/>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 w:author="מינו אליאסיאן" w:date="2024-01-06T23:04:00Z" w:initials="ME">
    <w:p w14:paraId="149D51C1" w14:textId="77777777" w:rsidR="00CA6855" w:rsidRDefault="00CA6855" w:rsidP="00CA6855">
      <w:pPr>
        <w:pStyle w:val="af9"/>
        <w:rPr>
          <w:rtl/>
        </w:rPr>
      </w:pPr>
      <w:r>
        <w:rPr>
          <w:rStyle w:val="af8"/>
        </w:rPr>
        <w:annotationRef/>
      </w:r>
      <w:r>
        <w:rPr>
          <w:rFonts w:hint="cs"/>
          <w:rtl/>
        </w:rPr>
        <w:t>לא הבנתי מה זה אומר</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49D51C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445AF3" w16cex:dateUtc="2024-01-06T21: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49D51C1" w16cid:durableId="29445AF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0B1A38" w14:textId="77777777" w:rsidR="0028113F" w:rsidRDefault="0028113F">
      <w:r>
        <w:separator/>
      </w:r>
    </w:p>
  </w:endnote>
  <w:endnote w:type="continuationSeparator" w:id="0">
    <w:p w14:paraId="44F1C361" w14:textId="77777777" w:rsidR="0028113F" w:rsidRDefault="002811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B1"/>
    <w:family w:val="auto"/>
    <w:notTrueType/>
    <w:pitch w:val="default"/>
    <w:sig w:usb0="00000801" w:usb1="00000000" w:usb2="00000000" w:usb3="00000000" w:csb0="00000020" w:csb1="00000000"/>
  </w:font>
  <w:font w:name="Assistant">
    <w:panose1 w:val="00000500000000000000"/>
    <w:charset w:val="00"/>
    <w:family w:val="auto"/>
    <w:pitch w:val="variable"/>
    <w:sig w:usb0="00000807" w:usb1="40000000" w:usb2="00000000" w:usb3="00000000" w:csb0="0000002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E7BE93" w14:textId="77777777" w:rsidR="00C40268" w:rsidRDefault="00C40268" w:rsidP="00AC3528">
    <w:pPr>
      <w:pStyle w:val="a9"/>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C40268" w:rsidRPr="00D02A79" w14:paraId="508AD2F6" w14:textId="77777777" w:rsidTr="00D26E71">
      <w:trPr>
        <w:trHeight w:val="397"/>
        <w:jc w:val="center"/>
      </w:trPr>
      <w:tc>
        <w:tcPr>
          <w:tcW w:w="2541" w:type="dxa"/>
          <w:gridSpan w:val="2"/>
          <w:tcBorders>
            <w:top w:val="single" w:sz="4" w:space="0" w:color="1F4E79" w:themeColor="accent1" w:themeShade="80"/>
          </w:tcBorders>
          <w:shd w:val="clear" w:color="auto" w:fill="C6E0F2"/>
          <w:noWrap/>
          <w:vAlign w:val="center"/>
        </w:tcPr>
        <w:p w14:paraId="1E87049E" w14:textId="77777777" w:rsidR="00C40268" w:rsidRPr="00E61709" w:rsidRDefault="00C40268" w:rsidP="00CE4EEA">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 xml:space="preserve">בתוקף מיום: </w:t>
          </w:r>
          <w:r>
            <w:rPr>
              <w:rFonts w:asciiTheme="minorBidi" w:hAnsiTheme="minorBidi" w:cstheme="minorBidi" w:hint="cs"/>
              <w:color w:val="1F3864" w:themeColor="accent5" w:themeShade="80"/>
              <w:sz w:val="20"/>
              <w:szCs w:val="20"/>
              <w:rtl/>
            </w:rPr>
            <w:t>02.05.2023</w:t>
          </w:r>
        </w:p>
      </w:tc>
      <w:tc>
        <w:tcPr>
          <w:tcW w:w="2270" w:type="dxa"/>
          <w:gridSpan w:val="2"/>
          <w:tcBorders>
            <w:top w:val="single" w:sz="4" w:space="0" w:color="1F4E79" w:themeColor="accent1" w:themeShade="80"/>
          </w:tcBorders>
          <w:shd w:val="clear" w:color="auto" w:fill="C6E0F2"/>
          <w:vAlign w:val="center"/>
        </w:tcPr>
        <w:p w14:paraId="3CC8D480" w14:textId="77777777" w:rsidR="00C40268" w:rsidRPr="00CC1DC6" w:rsidRDefault="00C40268" w:rsidP="00D26E71">
          <w:pPr>
            <w:rPr>
              <w:rFonts w:ascii="Assistant" w:hAnsi="Assistant" w:cs="Assistant"/>
              <w:b/>
              <w:bCs/>
              <w:color w:val="1F3864" w:themeColor="accent5" w:themeShade="80"/>
              <w:sz w:val="20"/>
              <w:szCs w:val="20"/>
            </w:rPr>
          </w:pPr>
        </w:p>
      </w:tc>
      <w:tc>
        <w:tcPr>
          <w:tcW w:w="2551" w:type="dxa"/>
          <w:gridSpan w:val="3"/>
          <w:tcBorders>
            <w:top w:val="single" w:sz="4" w:space="0" w:color="1F4E79" w:themeColor="accent1" w:themeShade="80"/>
          </w:tcBorders>
          <w:shd w:val="clear" w:color="auto" w:fill="C6E0F2"/>
          <w:vAlign w:val="center"/>
        </w:tcPr>
        <w:p w14:paraId="7F8D07B1" w14:textId="77777777" w:rsidR="00C40268" w:rsidRPr="00E61709" w:rsidRDefault="00C40268" w:rsidP="00D26E71">
          <w:pPr>
            <w:rPr>
              <w:rFonts w:asciiTheme="minorBidi" w:hAnsiTheme="minorBidi" w:cstheme="minorBidi"/>
              <w:color w:val="1F3864" w:themeColor="accent5" w:themeShade="80"/>
              <w:sz w:val="20"/>
              <w:szCs w:val="20"/>
              <w:rtl/>
            </w:rPr>
          </w:pPr>
          <w:r w:rsidRPr="00E61709">
            <w:rPr>
              <w:rFonts w:asciiTheme="minorBidi" w:hAnsiTheme="minorBidi" w:cstheme="minorBidi"/>
              <w:b/>
              <w:bCs/>
              <w:color w:val="1F3864" w:themeColor="accent5" w:themeShade="80"/>
              <w:sz w:val="20"/>
              <w:szCs w:val="20"/>
              <w:rtl/>
            </w:rPr>
            <w:t>שם המאשר:</w:t>
          </w:r>
          <w:r w:rsidRPr="00E61709">
            <w:rPr>
              <w:rFonts w:asciiTheme="minorBidi" w:hAnsiTheme="minorBidi" w:cstheme="minorBidi"/>
              <w:color w:val="1F3864" w:themeColor="accent5" w:themeShade="80"/>
              <w:sz w:val="20"/>
              <w:szCs w:val="20"/>
              <w:rtl/>
            </w:rPr>
            <w:t xml:space="preserve"> </w:t>
          </w:r>
          <w:r>
            <w:rPr>
              <w:rFonts w:asciiTheme="minorBidi" w:hAnsiTheme="minorBidi" w:cstheme="minorBidi" w:hint="cs"/>
              <w:color w:val="1F3864" w:themeColor="accent5" w:themeShade="80"/>
              <w:sz w:val="20"/>
              <w:szCs w:val="20"/>
              <w:rtl/>
            </w:rPr>
            <w:t>גל אמיר</w:t>
          </w:r>
        </w:p>
      </w:tc>
      <w:tc>
        <w:tcPr>
          <w:tcW w:w="3831" w:type="dxa"/>
          <w:gridSpan w:val="2"/>
          <w:tcBorders>
            <w:top w:val="single" w:sz="4" w:space="0" w:color="1F4E79" w:themeColor="accent1" w:themeShade="80"/>
          </w:tcBorders>
          <w:shd w:val="clear" w:color="auto" w:fill="C6E0F2"/>
          <w:vAlign w:val="center"/>
        </w:tcPr>
        <w:p w14:paraId="606CFF4B" w14:textId="77777777" w:rsidR="00C40268" w:rsidRPr="00E61709" w:rsidRDefault="00C40268" w:rsidP="000F7F7B">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תפקיד:</w:t>
          </w:r>
          <w:r w:rsidRPr="00E61709">
            <w:rPr>
              <w:rFonts w:asciiTheme="minorBidi" w:hAnsiTheme="minorBidi" w:cstheme="minorBidi"/>
              <w:color w:val="1F3864" w:themeColor="accent5" w:themeShade="80"/>
              <w:sz w:val="20"/>
              <w:szCs w:val="20"/>
              <w:rtl/>
            </w:rPr>
            <w:t xml:space="preserve"> </w:t>
          </w:r>
          <w:r>
            <w:rPr>
              <w:rFonts w:asciiTheme="minorBidi" w:hAnsiTheme="minorBidi" w:cstheme="minorBidi" w:hint="cs"/>
              <w:color w:val="1F3864" w:themeColor="accent5" w:themeShade="80"/>
              <w:sz w:val="20"/>
              <w:szCs w:val="20"/>
              <w:rtl/>
            </w:rPr>
            <w:t>מנהל מינהל הרכש הממשלתי</w:t>
          </w:r>
        </w:p>
      </w:tc>
    </w:tr>
    <w:tr w:rsidR="00C40268" w:rsidRPr="00C85CA4" w14:paraId="45DE39D9" w14:textId="77777777" w:rsidTr="00D26E71">
      <w:trPr>
        <w:trHeight w:val="20"/>
        <w:jc w:val="center"/>
      </w:trPr>
      <w:tc>
        <w:tcPr>
          <w:tcW w:w="11193" w:type="dxa"/>
          <w:gridSpan w:val="9"/>
          <w:shd w:val="clear" w:color="auto" w:fill="FFFFFF" w:themeFill="background1"/>
          <w:noWrap/>
          <w:vAlign w:val="center"/>
        </w:tcPr>
        <w:p w14:paraId="78CC04BA" w14:textId="77777777" w:rsidR="00C40268" w:rsidRPr="00C85CA4" w:rsidRDefault="00C40268" w:rsidP="00D26E71">
          <w:pPr>
            <w:rPr>
              <w:rFonts w:ascii="Assistant" w:hAnsi="Assistant" w:cs="Assistant"/>
              <w:sz w:val="10"/>
              <w:szCs w:val="10"/>
              <w:rtl/>
            </w:rPr>
          </w:pPr>
        </w:p>
      </w:tc>
    </w:tr>
    <w:tr w:rsidR="00C40268" w:rsidRPr="00E61709" w14:paraId="7E5E1978" w14:textId="77777777" w:rsidTr="00AA7ACF">
      <w:trPr>
        <w:trHeight w:val="283"/>
        <w:jc w:val="center"/>
      </w:trPr>
      <w:tc>
        <w:tcPr>
          <w:tcW w:w="613" w:type="dxa"/>
          <w:shd w:val="clear" w:color="auto" w:fill="auto"/>
          <w:vAlign w:val="center"/>
        </w:tcPr>
        <w:p w14:paraId="795E116C" w14:textId="77777777" w:rsidR="00C40268" w:rsidRPr="00E61709" w:rsidRDefault="00C40268" w:rsidP="00D26E71">
          <w:pPr>
            <w:jc w:val="right"/>
            <w:rPr>
              <w:rFonts w:asciiTheme="minorBidi" w:hAnsiTheme="minorBidi" w:cstheme="minorBidi"/>
              <w:sz w:val="20"/>
              <w:szCs w:val="20"/>
              <w:u w:color="3464BA"/>
              <w:rtl/>
            </w:rPr>
          </w:pPr>
          <w:r w:rsidRPr="00E61709">
            <w:rPr>
              <w:rFonts w:asciiTheme="minorBidi" w:hAnsiTheme="minorBidi" w:cstheme="minorBidi"/>
              <w:noProof/>
              <w:rtl/>
            </w:rPr>
            <w:drawing>
              <wp:inline distT="0" distB="0" distL="0" distR="0" wp14:anchorId="3D5017B5" wp14:editId="44AA5A5D">
                <wp:extent cx="252000" cy="252000"/>
                <wp:effectExtent l="0" t="0" r="0" b="0"/>
                <wp:docPr id="19"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14:paraId="28CF430A" w14:textId="77777777" w:rsidR="00C40268" w:rsidRPr="00E61709" w:rsidRDefault="00163926" w:rsidP="00D26E71">
          <w:pPr>
            <w:rPr>
              <w:rFonts w:asciiTheme="minorBidi" w:hAnsiTheme="minorBidi" w:cstheme="minorBidi"/>
              <w:sz w:val="20"/>
              <w:szCs w:val="20"/>
              <w:u w:color="3464BA"/>
              <w:rtl/>
            </w:rPr>
          </w:pPr>
          <w:hyperlink r:id="rId2" w:history="1">
            <w:r w:rsidR="00C40268" w:rsidRPr="001467C4">
              <w:rPr>
                <w:rStyle w:val="Hyperlink"/>
                <w:rFonts w:asciiTheme="minorBidi" w:hAnsiTheme="minorBidi" w:cstheme="minorBidi"/>
                <w:sz w:val="20"/>
                <w:szCs w:val="20"/>
                <w:rtl/>
              </w:rPr>
              <w:t xml:space="preserve">אתר הוראות </w:t>
            </w:r>
            <w:proofErr w:type="spellStart"/>
            <w:r w:rsidR="00C40268" w:rsidRPr="001467C4">
              <w:rPr>
                <w:rStyle w:val="Hyperlink"/>
                <w:rFonts w:asciiTheme="minorBidi" w:hAnsiTheme="minorBidi" w:cstheme="minorBidi"/>
                <w:sz w:val="20"/>
                <w:szCs w:val="20"/>
                <w:rtl/>
              </w:rPr>
              <w:t>תכ"ם</w:t>
            </w:r>
            <w:proofErr w:type="spellEnd"/>
          </w:hyperlink>
        </w:p>
      </w:tc>
      <w:tc>
        <w:tcPr>
          <w:tcW w:w="1134" w:type="dxa"/>
          <w:shd w:val="clear" w:color="auto" w:fill="auto"/>
          <w:vAlign w:val="center"/>
        </w:tcPr>
        <w:p w14:paraId="324B9234" w14:textId="77777777" w:rsidR="00C40268" w:rsidRPr="00E61709" w:rsidRDefault="00C40268" w:rsidP="00D26E71">
          <w:pPr>
            <w:jc w:val="right"/>
            <w:rPr>
              <w:rFonts w:asciiTheme="minorBidi" w:hAnsiTheme="minorBidi" w:cstheme="minorBidi"/>
              <w:sz w:val="20"/>
              <w:szCs w:val="20"/>
              <w:u w:color="3464BA"/>
              <w:rtl/>
            </w:rPr>
          </w:pPr>
          <w:r w:rsidRPr="00E61709">
            <w:rPr>
              <w:rFonts w:asciiTheme="minorBidi" w:hAnsiTheme="minorBidi" w:cstheme="minorBidi"/>
              <w:noProof/>
              <w:sz w:val="20"/>
              <w:szCs w:val="20"/>
            </w:rPr>
            <w:drawing>
              <wp:inline distT="0" distB="0" distL="0" distR="0" wp14:anchorId="565972EE" wp14:editId="409B09CD">
                <wp:extent cx="252000" cy="252000"/>
                <wp:effectExtent l="0" t="0" r="0" b="0"/>
                <wp:docPr id="20"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14:paraId="183497E1" w14:textId="77777777" w:rsidR="00C40268" w:rsidRPr="00E61709" w:rsidRDefault="00C40268" w:rsidP="00D26E71">
          <w:pPr>
            <w:rPr>
              <w:rFonts w:asciiTheme="minorBidi" w:hAnsiTheme="minorBidi" w:cstheme="minorBidi"/>
              <w:rtl/>
            </w:rPr>
          </w:pPr>
          <w:r w:rsidRPr="00E61709">
            <w:rPr>
              <w:rFonts w:asciiTheme="minorBidi" w:hAnsiTheme="minorBidi" w:cstheme="minorBidi"/>
              <w:sz w:val="20"/>
              <w:szCs w:val="20"/>
              <w:u w:color="3464BA"/>
              <w:rtl/>
            </w:rPr>
            <w:t>לקבלת עדכונים במערכת</w:t>
          </w:r>
        </w:p>
        <w:p w14:paraId="34B3550D" w14:textId="77777777" w:rsidR="00C40268" w:rsidRPr="00E61709" w:rsidRDefault="00163926" w:rsidP="00D26E71">
          <w:pPr>
            <w:rPr>
              <w:rFonts w:asciiTheme="minorBidi" w:hAnsiTheme="minorBidi" w:cstheme="minorBidi"/>
              <w:sz w:val="20"/>
              <w:szCs w:val="20"/>
              <w:rtl/>
            </w:rPr>
          </w:pPr>
          <w:hyperlink r:id="rId4" w:history="1">
            <w:r w:rsidR="00C40268" w:rsidRPr="00E61709">
              <w:rPr>
                <w:rStyle w:val="Hyperlink"/>
                <w:rFonts w:asciiTheme="minorBidi" w:hAnsiTheme="minorBidi" w:cstheme="minorBidi"/>
                <w:sz w:val="20"/>
                <w:szCs w:val="20"/>
                <w:rtl/>
              </w:rPr>
              <w:t>לחץ כאן</w:t>
            </w:r>
          </w:hyperlink>
        </w:p>
      </w:tc>
      <w:tc>
        <w:tcPr>
          <w:tcW w:w="1134" w:type="dxa"/>
          <w:shd w:val="clear" w:color="auto" w:fill="auto"/>
          <w:vAlign w:val="center"/>
        </w:tcPr>
        <w:p w14:paraId="5ED2A40B" w14:textId="77777777" w:rsidR="00C40268" w:rsidRPr="00E61709" w:rsidRDefault="00C40268" w:rsidP="00D26E71">
          <w:pPr>
            <w:jc w:val="right"/>
            <w:rPr>
              <w:rFonts w:asciiTheme="minorBidi" w:hAnsiTheme="minorBidi" w:cstheme="minorBidi"/>
              <w:sz w:val="20"/>
              <w:szCs w:val="20"/>
              <w:rtl/>
            </w:rPr>
          </w:pPr>
          <w:r w:rsidRPr="00E61709">
            <w:rPr>
              <w:rFonts w:asciiTheme="minorBidi" w:hAnsiTheme="minorBidi" w:cstheme="minorBidi"/>
              <w:noProof/>
              <w:sz w:val="20"/>
              <w:szCs w:val="20"/>
            </w:rPr>
            <w:drawing>
              <wp:inline distT="0" distB="0" distL="0" distR="0" wp14:anchorId="16D3C22F" wp14:editId="54CD4E34">
                <wp:extent cx="252000" cy="252000"/>
                <wp:effectExtent l="0" t="0" r="0" b="0"/>
                <wp:docPr id="21"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273" w:type="dxa"/>
          <w:gridSpan w:val="2"/>
          <w:shd w:val="clear" w:color="auto" w:fill="auto"/>
          <w:vAlign w:val="center"/>
        </w:tcPr>
        <w:p w14:paraId="51EC2F68" w14:textId="77777777" w:rsidR="00C40268" w:rsidRPr="00E61709" w:rsidRDefault="00C40268" w:rsidP="00D26E71">
          <w:pPr>
            <w:rPr>
              <w:rFonts w:asciiTheme="minorBidi" w:hAnsiTheme="minorBidi" w:cstheme="minorBidi"/>
              <w:rtl/>
            </w:rPr>
          </w:pPr>
          <w:r w:rsidRPr="00E61709">
            <w:rPr>
              <w:rFonts w:asciiTheme="minorBidi" w:hAnsiTheme="minorBidi" w:cstheme="minorBidi"/>
              <w:sz w:val="20"/>
              <w:szCs w:val="20"/>
              <w:rtl/>
            </w:rPr>
            <w:t>לפניות ושאלות</w:t>
          </w:r>
        </w:p>
        <w:p w14:paraId="6CE39AD2" w14:textId="77777777" w:rsidR="00C40268" w:rsidRPr="00E61709" w:rsidRDefault="00163926" w:rsidP="00D26E71">
          <w:pPr>
            <w:rPr>
              <w:rFonts w:asciiTheme="minorBidi" w:hAnsiTheme="minorBidi" w:cstheme="minorBidi"/>
              <w:sz w:val="20"/>
              <w:szCs w:val="20"/>
            </w:rPr>
          </w:pPr>
          <w:hyperlink r:id="rId6" w:history="1">
            <w:r w:rsidR="00C40268" w:rsidRPr="00E61709">
              <w:rPr>
                <w:rStyle w:val="Hyperlink"/>
                <w:rFonts w:asciiTheme="minorBidi" w:hAnsiTheme="minorBidi" w:cstheme="minorBidi"/>
                <w:sz w:val="20"/>
                <w:szCs w:val="20"/>
              </w:rPr>
              <w:t>takam@mof.gov.il</w:t>
            </w:r>
          </w:hyperlink>
        </w:p>
      </w:tc>
      <w:tc>
        <w:tcPr>
          <w:tcW w:w="1985" w:type="dxa"/>
          <w:shd w:val="clear" w:color="auto" w:fill="auto"/>
          <w:vAlign w:val="center"/>
        </w:tcPr>
        <w:p w14:paraId="72B755A9" w14:textId="77777777" w:rsidR="00C40268" w:rsidRPr="00E61709" w:rsidRDefault="00C40268" w:rsidP="00D26E71">
          <w:pPr>
            <w:jc w:val="right"/>
            <w:rPr>
              <w:rFonts w:asciiTheme="minorBidi" w:hAnsiTheme="minorBidi" w:cstheme="minorBidi"/>
              <w:b/>
              <w:bCs/>
              <w:color w:val="1F3864" w:themeColor="accent5" w:themeShade="80"/>
            </w:rPr>
          </w:pPr>
          <w:r w:rsidRPr="00E61709">
            <w:rPr>
              <w:rFonts w:asciiTheme="minorBidi" w:hAnsiTheme="minorBidi" w:cstheme="minorBidi"/>
              <w:b/>
              <w:bCs/>
              <w:color w:val="1F3864" w:themeColor="accent5" w:themeShade="80"/>
              <w:rtl/>
            </w:rPr>
            <w:t xml:space="preserve">עמוד </w:t>
          </w:r>
          <w:r w:rsidRPr="00E61709">
            <w:rPr>
              <w:rStyle w:val="ab"/>
              <w:rFonts w:asciiTheme="minorBidi" w:hAnsiTheme="minorBidi" w:cstheme="minorBidi"/>
              <w:b/>
              <w:bCs/>
              <w:color w:val="1F3864" w:themeColor="accent5" w:themeShade="80"/>
            </w:rPr>
            <w:fldChar w:fldCharType="begin"/>
          </w:r>
          <w:r w:rsidRPr="00E61709">
            <w:rPr>
              <w:rStyle w:val="ab"/>
              <w:rFonts w:asciiTheme="minorBidi" w:hAnsiTheme="minorBidi" w:cstheme="minorBidi"/>
              <w:b/>
              <w:bCs/>
              <w:color w:val="1F3864" w:themeColor="accent5" w:themeShade="80"/>
            </w:rPr>
            <w:instrText xml:space="preserve"> PAGE  </w:instrText>
          </w:r>
          <w:r w:rsidRPr="00E61709">
            <w:rPr>
              <w:rStyle w:val="ab"/>
              <w:rFonts w:asciiTheme="minorBidi" w:hAnsiTheme="minorBidi" w:cstheme="minorBidi"/>
              <w:b/>
              <w:bCs/>
              <w:color w:val="1F3864" w:themeColor="accent5" w:themeShade="80"/>
            </w:rPr>
            <w:fldChar w:fldCharType="separate"/>
          </w:r>
          <w:r w:rsidR="009115AE">
            <w:rPr>
              <w:rStyle w:val="ab"/>
              <w:rFonts w:asciiTheme="minorBidi" w:hAnsiTheme="minorBidi" w:cstheme="minorBidi"/>
              <w:b/>
              <w:bCs/>
              <w:noProof/>
              <w:color w:val="1F3864" w:themeColor="accent5" w:themeShade="80"/>
              <w:rtl/>
            </w:rPr>
            <w:t>3</w:t>
          </w:r>
          <w:r w:rsidRPr="00E61709">
            <w:rPr>
              <w:rStyle w:val="ab"/>
              <w:rFonts w:asciiTheme="minorBidi" w:hAnsiTheme="minorBidi" w:cstheme="minorBidi"/>
              <w:b/>
              <w:bCs/>
              <w:color w:val="1F3864" w:themeColor="accent5" w:themeShade="80"/>
            </w:rPr>
            <w:fldChar w:fldCharType="end"/>
          </w:r>
          <w:r w:rsidRPr="00E61709">
            <w:rPr>
              <w:rFonts w:asciiTheme="minorBidi" w:hAnsiTheme="minorBidi" w:cstheme="minorBidi"/>
              <w:b/>
              <w:bCs/>
              <w:color w:val="1F3864" w:themeColor="accent5" w:themeShade="80"/>
              <w:rtl/>
            </w:rPr>
            <w:t xml:space="preserve"> מתוך </w:t>
          </w:r>
          <w:r w:rsidRPr="00E61709">
            <w:rPr>
              <w:rFonts w:asciiTheme="minorBidi" w:hAnsiTheme="minorBidi" w:cstheme="minorBidi"/>
              <w:b/>
              <w:bCs/>
              <w:color w:val="1F3864" w:themeColor="accent5" w:themeShade="80"/>
            </w:rPr>
            <w:fldChar w:fldCharType="begin"/>
          </w:r>
          <w:r w:rsidRPr="00E61709">
            <w:rPr>
              <w:rFonts w:asciiTheme="minorBidi" w:hAnsiTheme="minorBidi" w:cstheme="minorBidi"/>
              <w:b/>
              <w:bCs/>
              <w:color w:val="1F3864" w:themeColor="accent5" w:themeShade="80"/>
            </w:rPr>
            <w:instrText xml:space="preserve"> NUMPAGES  </w:instrText>
          </w:r>
          <w:r w:rsidRPr="00E61709">
            <w:rPr>
              <w:rFonts w:asciiTheme="minorBidi" w:hAnsiTheme="minorBidi" w:cstheme="minorBidi"/>
              <w:b/>
              <w:bCs/>
              <w:color w:val="1F3864" w:themeColor="accent5" w:themeShade="80"/>
            </w:rPr>
            <w:fldChar w:fldCharType="separate"/>
          </w:r>
          <w:r w:rsidR="009115AE">
            <w:rPr>
              <w:rFonts w:asciiTheme="minorBidi" w:hAnsiTheme="minorBidi" w:cstheme="minorBidi"/>
              <w:b/>
              <w:bCs/>
              <w:noProof/>
              <w:color w:val="1F3864" w:themeColor="accent5" w:themeShade="80"/>
              <w:rtl/>
            </w:rPr>
            <w:t>3</w:t>
          </w:r>
          <w:r w:rsidRPr="00E61709">
            <w:rPr>
              <w:rFonts w:asciiTheme="minorBidi" w:hAnsiTheme="minorBidi" w:cstheme="minorBidi"/>
              <w:b/>
              <w:bCs/>
              <w:color w:val="1F3864" w:themeColor="accent5" w:themeShade="80"/>
            </w:rPr>
            <w:fldChar w:fldCharType="end"/>
          </w:r>
        </w:p>
      </w:tc>
    </w:tr>
  </w:tbl>
  <w:p w14:paraId="7B041224" w14:textId="77777777" w:rsidR="00C40268" w:rsidRPr="004A1039" w:rsidRDefault="00C40268" w:rsidP="00AC3528">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07F928" w14:textId="77777777" w:rsidR="0028113F" w:rsidRDefault="0028113F">
      <w:r>
        <w:separator/>
      </w:r>
    </w:p>
  </w:footnote>
  <w:footnote w:type="continuationSeparator" w:id="0">
    <w:p w14:paraId="7314F06B" w14:textId="77777777" w:rsidR="0028113F" w:rsidRDefault="002811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60" w:type="dxa"/>
      <w:jc w:val="center"/>
      <w:tblBorders>
        <w:bottom w:val="single" w:sz="6" w:space="0" w:color="8496B0"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C40268" w:rsidRPr="00D84715" w14:paraId="280162AD" w14:textId="77777777" w:rsidTr="00AA7ACF">
      <w:trPr>
        <w:trHeight w:val="547"/>
        <w:jc w:val="center"/>
      </w:trPr>
      <w:tc>
        <w:tcPr>
          <w:tcW w:w="2408" w:type="dxa"/>
          <w:gridSpan w:val="2"/>
          <w:tcBorders>
            <w:bottom w:val="single" w:sz="6" w:space="0" w:color="8496B0" w:themeColor="text2" w:themeTint="99"/>
          </w:tcBorders>
          <w:shd w:val="clear" w:color="auto" w:fill="FFFFFF" w:themeFill="background1"/>
          <w:vAlign w:val="center"/>
        </w:tcPr>
        <w:p w14:paraId="6D8E4F39" w14:textId="77777777" w:rsidR="00C40268" w:rsidRPr="00A1719C" w:rsidRDefault="00C40268" w:rsidP="00D26E71">
          <w:pPr>
            <w:rPr>
              <w:rFonts w:ascii="Assistant" w:hAnsi="Assistant" w:cs="Assistant"/>
              <w:b/>
              <w:bCs/>
              <w:sz w:val="20"/>
              <w:szCs w:val="20"/>
              <w:rtl/>
            </w:rPr>
          </w:pPr>
          <w:r w:rsidRPr="00757A20">
            <w:rPr>
              <w:rFonts w:asciiTheme="minorBidi" w:hAnsiTheme="minorBidi" w:cstheme="minorBidi"/>
              <w:b/>
              <w:bCs/>
              <w:noProof/>
              <w:color w:val="1F3864" w:themeColor="accent5" w:themeShade="80"/>
              <w:sz w:val="28"/>
              <w:szCs w:val="28"/>
              <w:rtl/>
            </w:rPr>
            <w:drawing>
              <wp:inline distT="0" distB="0" distL="0" distR="0" wp14:anchorId="7C2BDCFE" wp14:editId="39C9F7FB">
                <wp:extent cx="1396679" cy="266700"/>
                <wp:effectExtent l="0" t="0" r="0" b="0"/>
                <wp:docPr id="17"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1F3864" w:themeColor="accent5" w:themeShade="80"/>
              <w:rtl/>
            </w:rPr>
            <w:t xml:space="preserve"> </w:t>
          </w:r>
        </w:p>
      </w:tc>
      <w:tc>
        <w:tcPr>
          <w:tcW w:w="8652" w:type="dxa"/>
          <w:gridSpan w:val="2"/>
          <w:tcBorders>
            <w:bottom w:val="single" w:sz="6" w:space="0" w:color="8496B0" w:themeColor="text2" w:themeTint="99"/>
          </w:tcBorders>
          <w:shd w:val="clear" w:color="auto" w:fill="FFFFFF" w:themeFill="background1"/>
          <w:vAlign w:val="center"/>
        </w:tcPr>
        <w:p w14:paraId="07822CE8" w14:textId="77777777" w:rsidR="00C40268" w:rsidRPr="00A1719C" w:rsidRDefault="00C40268" w:rsidP="00D26E71">
          <w:pPr>
            <w:rPr>
              <w:rFonts w:ascii="Assistant" w:hAnsi="Assistant" w:cs="Assistant"/>
              <w:b/>
              <w:bCs/>
              <w:sz w:val="20"/>
              <w:szCs w:val="20"/>
              <w:rtl/>
            </w:rPr>
          </w:pPr>
        </w:p>
      </w:tc>
    </w:tr>
    <w:tr w:rsidR="00C40268" w:rsidRPr="00D84715" w14:paraId="50F963EC" w14:textId="77777777" w:rsidTr="00AA7ACF">
      <w:trPr>
        <w:trHeight w:val="547"/>
        <w:jc w:val="center"/>
      </w:trPr>
      <w:tc>
        <w:tcPr>
          <w:tcW w:w="1021" w:type="dxa"/>
          <w:tcBorders>
            <w:top w:val="single" w:sz="6" w:space="0" w:color="8496B0" w:themeColor="text2" w:themeTint="99"/>
          </w:tcBorders>
          <w:shd w:val="clear" w:color="auto" w:fill="C6E0F2"/>
          <w:vAlign w:val="center"/>
        </w:tcPr>
        <w:p w14:paraId="583348A2" w14:textId="77777777" w:rsidR="00C40268" w:rsidRPr="00757A20" w:rsidRDefault="00C40268" w:rsidP="00D26E71">
          <w:pPr>
            <w:rPr>
              <w:rFonts w:ascii="Assistant" w:hAnsi="Assistant" w:cs="Assistant"/>
              <w:b/>
              <w:bCs/>
              <w:color w:val="1F3864" w:themeColor="accent5" w:themeShade="80"/>
            </w:rPr>
          </w:pPr>
          <w:r>
            <w:rPr>
              <w:rFonts w:ascii="Assistant" w:hAnsi="Assistant" w:cs="Assistant"/>
              <w:b/>
              <w:bCs/>
              <w:noProof/>
              <w:color w:val="1F3864" w:themeColor="accent5" w:themeShade="80"/>
            </w:rPr>
            <w:drawing>
              <wp:inline distT="0" distB="0" distL="0" distR="0" wp14:anchorId="143B2DD4" wp14:editId="3D59E918">
                <wp:extent cx="541448" cy="457200"/>
                <wp:effectExtent l="0" t="0" r="0" b="0"/>
                <wp:docPr id="18"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hemeColor="text2" w:themeTint="99"/>
          </w:tcBorders>
          <w:shd w:val="clear" w:color="auto" w:fill="C6E0F2"/>
          <w:vAlign w:val="center"/>
        </w:tcPr>
        <w:p w14:paraId="42765B20" w14:textId="77777777" w:rsidR="00C40268" w:rsidRPr="00E61709" w:rsidRDefault="00C40268" w:rsidP="00D26E71">
          <w:pPr>
            <w:rPr>
              <w:rFonts w:asciiTheme="minorBidi" w:hAnsiTheme="minorBidi" w:cstheme="minorBidi"/>
              <w:b/>
              <w:bCs/>
              <w:color w:val="1F3864" w:themeColor="accent5" w:themeShade="80"/>
              <w:sz w:val="28"/>
              <w:szCs w:val="28"/>
            </w:rPr>
          </w:pPr>
          <w:r w:rsidRPr="00E61709">
            <w:rPr>
              <w:rFonts w:asciiTheme="minorBidi" w:hAnsiTheme="minorBidi" w:cstheme="minorBidi"/>
              <w:color w:val="1F3864" w:themeColor="accent5" w:themeShade="80"/>
              <w:sz w:val="28"/>
              <w:szCs w:val="28"/>
              <w:rtl/>
            </w:rPr>
            <w:t xml:space="preserve">הוראת </w:t>
          </w:r>
          <w:proofErr w:type="spellStart"/>
          <w:r w:rsidRPr="00E61709">
            <w:rPr>
              <w:rFonts w:asciiTheme="minorBidi" w:hAnsiTheme="minorBidi" w:cstheme="minorBidi"/>
              <w:color w:val="1F3864" w:themeColor="accent5" w:themeShade="80"/>
              <w:sz w:val="28"/>
              <w:szCs w:val="28"/>
              <w:rtl/>
            </w:rPr>
            <w:t>תכ"ם</w:t>
          </w:r>
          <w:proofErr w:type="spellEnd"/>
        </w:p>
      </w:tc>
      <w:tc>
        <w:tcPr>
          <w:tcW w:w="4233" w:type="dxa"/>
          <w:vMerge w:val="restart"/>
          <w:tcBorders>
            <w:top w:val="single" w:sz="6" w:space="0" w:color="8496B0" w:themeColor="text2" w:themeTint="99"/>
          </w:tcBorders>
          <w:shd w:val="clear" w:color="auto" w:fill="FFFFFF" w:themeFill="background1"/>
          <w:vAlign w:val="center"/>
        </w:tcPr>
        <w:tbl>
          <w:tblPr>
            <w:tblStyle w:val="afd"/>
            <w:bidiVisual/>
            <w:tblW w:w="0" w:type="auto"/>
            <w:jc w:val="right"/>
            <w:tblBorders>
              <w:top w:val="none" w:sz="0" w:space="0" w:color="auto"/>
              <w:left w:val="none" w:sz="0" w:space="0" w:color="auto"/>
              <w:bottom w:val="none" w:sz="0" w:space="0" w:color="auto"/>
              <w:right w:val="none" w:sz="0" w:space="0" w:color="auto"/>
              <w:insideH w:val="single" w:sz="6" w:space="0" w:color="8496B0"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C40268" w14:paraId="6C7F00EF" w14:textId="77777777" w:rsidTr="00D26E71">
            <w:trPr>
              <w:trHeight w:val="340"/>
              <w:tblHeader/>
              <w:jc w:val="right"/>
            </w:trPr>
            <w:tc>
              <w:tcPr>
                <w:tcW w:w="1134" w:type="dxa"/>
                <w:shd w:val="clear" w:color="auto" w:fill="FFFFFF" w:themeFill="background1"/>
                <w:vAlign w:val="center"/>
              </w:tcPr>
              <w:p w14:paraId="5192A028" w14:textId="77777777" w:rsidR="00C40268" w:rsidRPr="00E61709" w:rsidRDefault="00C40268"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פרק ראשי</w:t>
                </w:r>
              </w:p>
            </w:tc>
            <w:tc>
              <w:tcPr>
                <w:tcW w:w="2896" w:type="dxa"/>
                <w:shd w:val="clear" w:color="auto" w:fill="FFFFFF" w:themeFill="background1"/>
                <w:vAlign w:val="center"/>
              </w:tcPr>
              <w:p w14:paraId="01170DF4" w14:textId="77777777" w:rsidR="00C40268" w:rsidRPr="00E61709" w:rsidRDefault="00C40268"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התקשרויות ורכישות</w:t>
                </w:r>
              </w:p>
            </w:tc>
          </w:tr>
          <w:tr w:rsidR="00C40268" w14:paraId="5C13237B" w14:textId="77777777" w:rsidTr="00D26E71">
            <w:trPr>
              <w:trHeight w:val="340"/>
              <w:tblHeader/>
              <w:jc w:val="right"/>
            </w:trPr>
            <w:tc>
              <w:tcPr>
                <w:tcW w:w="1134" w:type="dxa"/>
                <w:shd w:val="clear" w:color="auto" w:fill="FFFFFF" w:themeFill="background1"/>
                <w:vAlign w:val="center"/>
              </w:tcPr>
              <w:p w14:paraId="5F53D2F9" w14:textId="77777777" w:rsidR="00C40268" w:rsidRPr="00E61709" w:rsidRDefault="00C40268"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מס' הוראה</w:t>
                </w:r>
              </w:p>
            </w:tc>
            <w:tc>
              <w:tcPr>
                <w:tcW w:w="2896" w:type="dxa"/>
                <w:shd w:val="clear" w:color="auto" w:fill="FFFFFF" w:themeFill="background1"/>
                <w:vAlign w:val="center"/>
              </w:tcPr>
              <w:p w14:paraId="2DD19378" w14:textId="77777777" w:rsidR="00C40268" w:rsidRPr="00E61709" w:rsidRDefault="00C40268"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7.6.1</w:t>
                </w:r>
              </w:p>
            </w:tc>
          </w:tr>
          <w:tr w:rsidR="00C40268" w14:paraId="62FCCE3F" w14:textId="77777777" w:rsidTr="00D26E71">
            <w:trPr>
              <w:trHeight w:val="340"/>
              <w:tblHeader/>
              <w:jc w:val="right"/>
            </w:trPr>
            <w:tc>
              <w:tcPr>
                <w:tcW w:w="1134" w:type="dxa"/>
                <w:shd w:val="clear" w:color="auto" w:fill="FFFFFF" w:themeFill="background1"/>
                <w:vAlign w:val="center"/>
              </w:tcPr>
              <w:p w14:paraId="65450B0F" w14:textId="77777777" w:rsidR="00C40268" w:rsidRPr="00E61709" w:rsidRDefault="00C40268"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מהדורה</w:t>
                </w:r>
              </w:p>
            </w:tc>
            <w:tc>
              <w:tcPr>
                <w:tcW w:w="2896" w:type="dxa"/>
                <w:shd w:val="clear" w:color="auto" w:fill="FFFFFF" w:themeFill="background1"/>
                <w:vAlign w:val="center"/>
              </w:tcPr>
              <w:p w14:paraId="24C63570" w14:textId="77777777" w:rsidR="00C40268" w:rsidRPr="00E61709" w:rsidRDefault="00C40268"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6</w:t>
                </w:r>
              </w:p>
            </w:tc>
          </w:tr>
        </w:tbl>
        <w:p w14:paraId="17812872" w14:textId="77777777" w:rsidR="00C40268" w:rsidRPr="00757A20" w:rsidRDefault="00C40268" w:rsidP="00D26E71">
          <w:pPr>
            <w:rPr>
              <w:rFonts w:asciiTheme="minorBidi" w:hAnsiTheme="minorBidi" w:cstheme="minorBidi"/>
              <w:b/>
              <w:bCs/>
              <w:color w:val="1F3864" w:themeColor="accent5" w:themeShade="80"/>
              <w:sz w:val="28"/>
              <w:szCs w:val="28"/>
              <w:rtl/>
            </w:rPr>
          </w:pPr>
        </w:p>
      </w:tc>
    </w:tr>
    <w:tr w:rsidR="00C40268" w:rsidRPr="00D84715" w14:paraId="0D80C491" w14:textId="77777777" w:rsidTr="00AA7ACF">
      <w:trPr>
        <w:trHeight w:val="812"/>
        <w:jc w:val="center"/>
      </w:trPr>
      <w:tc>
        <w:tcPr>
          <w:tcW w:w="6827" w:type="dxa"/>
          <w:gridSpan w:val="3"/>
          <w:shd w:val="clear" w:color="auto" w:fill="C6E0F2"/>
          <w:vAlign w:val="center"/>
        </w:tcPr>
        <w:p w14:paraId="0A7B2BA8" w14:textId="77777777" w:rsidR="00C40268" w:rsidRPr="00E61709" w:rsidRDefault="00C40268" w:rsidP="00D26E71">
          <w:pPr>
            <w:rPr>
              <w:rFonts w:asciiTheme="minorBidi" w:hAnsiTheme="minorBidi" w:cstheme="minorBidi"/>
              <w:color w:val="1F3864" w:themeColor="accent5" w:themeShade="80"/>
              <w:sz w:val="22"/>
              <w:szCs w:val="22"/>
              <w:rtl/>
            </w:rPr>
          </w:pPr>
          <w:r>
            <w:rPr>
              <w:rFonts w:asciiTheme="minorBidi" w:hAnsiTheme="minorBidi" w:cstheme="minorBidi" w:hint="cs"/>
              <w:b/>
              <w:bCs/>
              <w:color w:val="1F3864" w:themeColor="accent5" w:themeShade="80"/>
              <w:sz w:val="28"/>
              <w:szCs w:val="28"/>
              <w:rtl/>
            </w:rPr>
            <w:t>פטור מחובת המכרז</w:t>
          </w:r>
        </w:p>
        <w:p w14:paraId="3246741E" w14:textId="77777777" w:rsidR="00C40268" w:rsidRPr="00E61709" w:rsidRDefault="00C40268" w:rsidP="00D26E71">
          <w:pPr>
            <w:rPr>
              <w:rFonts w:asciiTheme="minorBidi" w:hAnsiTheme="minorBidi" w:cstheme="minorBidi"/>
              <w:color w:val="1F3864" w:themeColor="accent5" w:themeShade="80"/>
              <w:rtl/>
            </w:rPr>
          </w:pPr>
        </w:p>
      </w:tc>
      <w:tc>
        <w:tcPr>
          <w:tcW w:w="4233" w:type="dxa"/>
          <w:vMerge/>
          <w:shd w:val="clear" w:color="auto" w:fill="FFFFFF" w:themeFill="background1"/>
          <w:vAlign w:val="center"/>
        </w:tcPr>
        <w:p w14:paraId="53E1838E" w14:textId="77777777" w:rsidR="00C40268" w:rsidRPr="00A1719C" w:rsidRDefault="00C40268" w:rsidP="00D26E71">
          <w:pPr>
            <w:rPr>
              <w:rFonts w:ascii="Assistant" w:hAnsi="Assistant" w:cs="Assistant"/>
              <w:b/>
              <w:bCs/>
              <w:sz w:val="20"/>
              <w:szCs w:val="20"/>
              <w:rtl/>
            </w:rPr>
          </w:pPr>
        </w:p>
      </w:tc>
    </w:tr>
  </w:tbl>
  <w:p w14:paraId="2001AA52" w14:textId="77777777" w:rsidR="00C40268" w:rsidRPr="004A1039" w:rsidRDefault="00C40268" w:rsidP="00D26E71">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47799"/>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256A20"/>
    <w:multiLevelType w:val="multilevel"/>
    <w:tmpl w:val="CC02FD88"/>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0541566"/>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12A291C"/>
    <w:multiLevelType w:val="hybridMultilevel"/>
    <w:tmpl w:val="1700C5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7542287"/>
    <w:multiLevelType w:val="hybridMultilevel"/>
    <w:tmpl w:val="A94AF8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1EA846D3"/>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4B57634"/>
    <w:multiLevelType w:val="hybridMultilevel"/>
    <w:tmpl w:val="470C1A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13" w15:restartNumberingAfterBreak="0">
    <w:nsid w:val="2BE65A85"/>
    <w:multiLevelType w:val="hybridMultilevel"/>
    <w:tmpl w:val="946448DA"/>
    <w:lvl w:ilvl="0" w:tplc="7AF0B3A0">
      <w:start w:val="7"/>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2F3939"/>
    <w:multiLevelType w:val="hybridMultilevel"/>
    <w:tmpl w:val="A4EA26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C6E359F"/>
    <w:multiLevelType w:val="hybridMultilevel"/>
    <w:tmpl w:val="25B605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7" w15:restartNumberingAfterBreak="0">
    <w:nsid w:val="2FFB6567"/>
    <w:multiLevelType w:val="hybridMultilevel"/>
    <w:tmpl w:val="F334BB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36E49DA"/>
    <w:multiLevelType w:val="hybridMultilevel"/>
    <w:tmpl w:val="0B7C17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3B0195E"/>
    <w:multiLevelType w:val="multilevel"/>
    <w:tmpl w:val="C9BCC7F4"/>
    <w:numStyleLink w:val="a0"/>
  </w:abstractNum>
  <w:abstractNum w:abstractNumId="21" w15:restartNumberingAfterBreak="0">
    <w:nsid w:val="36F639CB"/>
    <w:multiLevelType w:val="hybridMultilevel"/>
    <w:tmpl w:val="BADE45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37196EB3"/>
    <w:multiLevelType w:val="multilevel"/>
    <w:tmpl w:val="549A2944"/>
    <w:lvl w:ilvl="0">
      <w:start w:val="1"/>
      <w:numFmt w:val="decimal"/>
      <w:lvlText w:val="%1."/>
      <w:lvlJc w:val="left"/>
      <w:pPr>
        <w:ind w:left="360" w:hanging="360"/>
      </w:pPr>
      <w:rPr>
        <w:i w:val="0"/>
        <w:iCs w:val="0"/>
      </w:rPr>
    </w:lvl>
    <w:lvl w:ilvl="1">
      <w:start w:val="1"/>
      <w:numFmt w:val="decimal"/>
      <w:lvlText w:val="%1.%2."/>
      <w:lvlJc w:val="left"/>
      <w:pPr>
        <w:ind w:left="792" w:hanging="432"/>
      </w:pPr>
      <w:rPr>
        <w:i w:val="0"/>
        <w:i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AB62624"/>
    <w:multiLevelType w:val="hybridMultilevel"/>
    <w:tmpl w:val="9E383080"/>
    <w:lvl w:ilvl="0" w:tplc="E63E6474">
      <w:start w:val="1"/>
      <w:numFmt w:val="decimal"/>
      <w:lvlText w:val="%1."/>
      <w:lvlJc w:val="left"/>
      <w:pPr>
        <w:ind w:left="720" w:hanging="360"/>
      </w:pPr>
      <w:rPr>
        <w:rFonts w:ascii="David" w:hAnsi="David" w:cs="David" w:hint="default"/>
        <w:b w:val="0"/>
        <w:bCs w:val="0"/>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B794F32"/>
    <w:multiLevelType w:val="multilevel"/>
    <w:tmpl w:val="1D023204"/>
    <w:lvl w:ilvl="0">
      <w:start w:val="1"/>
      <w:numFmt w:val="decimal"/>
      <w:lvlText w:val="%1."/>
      <w:lvlJc w:val="left"/>
      <w:pPr>
        <w:ind w:left="360" w:hanging="360"/>
      </w:pPr>
    </w:lvl>
    <w:lvl w:ilvl="1">
      <w:start w:val="1"/>
      <w:numFmt w:val="decimal"/>
      <w:lvlText w:val="%1.%2."/>
      <w:lvlJc w:val="left"/>
      <w:pPr>
        <w:ind w:left="2133" w:hanging="432"/>
      </w:pPr>
      <w:rPr>
        <w:bCs w:val="0"/>
        <w:iCs w:val="0"/>
        <w:caps w:val="0"/>
        <w:smallCaps w:val="0"/>
        <w:strike w:val="0"/>
        <w:dstrike w:val="0"/>
        <w:noProof w:val="0"/>
        <w:vanish w:val="0"/>
        <w:color w:val="auto"/>
        <w:spacing w:val="0"/>
        <w:kern w:val="0"/>
        <w:position w:val="0"/>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921" w:hanging="504"/>
      </w:pPr>
      <w:rPr>
        <w:b/>
        <w:bCs w:val="0"/>
        <w:color w:val="auto"/>
      </w:rPr>
    </w:lvl>
    <w:lvl w:ilvl="3">
      <w:start w:val="1"/>
      <w:numFmt w:val="decimal"/>
      <w:lvlText w:val="%1.%2.%3.%4."/>
      <w:lvlJc w:val="left"/>
      <w:pPr>
        <w:ind w:left="1728" w:hanging="648"/>
      </w:pPr>
      <w:rPr>
        <w:color w:val="auto"/>
        <w:lang w:val="en-US"/>
      </w:rPr>
    </w:lvl>
    <w:lvl w:ilvl="4">
      <w:start w:val="1"/>
      <w:numFmt w:val="decimal"/>
      <w:lvlText w:val="%1.%2.%3.%4.%5."/>
      <w:lvlJc w:val="left"/>
      <w:pPr>
        <w:ind w:left="3060" w:hanging="792"/>
      </w:pPr>
    </w:lvl>
    <w:lvl w:ilvl="5">
      <w:start w:val="1"/>
      <w:numFmt w:val="decimal"/>
      <w:lvlText w:val="%1.%2.%3.%4.%5.%6."/>
      <w:lvlJc w:val="left"/>
      <w:pPr>
        <w:ind w:left="476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6" w15:restartNumberingAfterBreak="0">
    <w:nsid w:val="41063D78"/>
    <w:multiLevelType w:val="hybridMultilevel"/>
    <w:tmpl w:val="CE3A47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28" w15:restartNumberingAfterBreak="0">
    <w:nsid w:val="45A34620"/>
    <w:multiLevelType w:val="hybridMultilevel"/>
    <w:tmpl w:val="24AA01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0" w15:restartNumberingAfterBreak="0">
    <w:nsid w:val="49726C72"/>
    <w:multiLevelType w:val="hybridMultilevel"/>
    <w:tmpl w:val="19289BEA"/>
    <w:lvl w:ilvl="0" w:tplc="7AF81E4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ACF2A90"/>
    <w:multiLevelType w:val="hybridMultilevel"/>
    <w:tmpl w:val="0FDCE9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4E3B64CB"/>
    <w:multiLevelType w:val="multilevel"/>
    <w:tmpl w:val="97AC17D8"/>
    <w:lvl w:ilvl="0">
      <w:start w:val="1"/>
      <w:numFmt w:val="decimal"/>
      <w:lvlText w:val="%1."/>
      <w:lvlJc w:val="left"/>
      <w:pPr>
        <w:ind w:left="360" w:hanging="360"/>
      </w:pPr>
      <w:rPr>
        <w:i w:val="0"/>
        <w:iCs w:val="0"/>
      </w:rPr>
    </w:lvl>
    <w:lvl w:ilvl="1">
      <w:start w:val="1"/>
      <w:numFmt w:val="decimal"/>
      <w:lvlText w:val="%1.%2."/>
      <w:lvlJc w:val="left"/>
      <w:pPr>
        <w:ind w:left="792" w:hanging="432"/>
      </w:pPr>
      <w:rPr>
        <w:i w:val="0"/>
        <w:i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FD72FC8"/>
    <w:multiLevelType w:val="multilevel"/>
    <w:tmpl w:val="CF8E26E0"/>
    <w:lvl w:ilvl="0">
      <w:start w:val="1"/>
      <w:numFmt w:val="decimal"/>
      <w:lvlText w:val="%1."/>
      <w:lvlJc w:val="left"/>
      <w:pPr>
        <w:ind w:left="360" w:hanging="360"/>
      </w:pPr>
      <w:rPr>
        <w:rFonts w:ascii="Arial" w:hAnsi="Arial" w:cs="Arial" w:hint="default"/>
        <w:color w:val="auto"/>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6234C13"/>
    <w:multiLevelType w:val="hybridMultilevel"/>
    <w:tmpl w:val="516288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66702E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87222CE"/>
    <w:multiLevelType w:val="hybridMultilevel"/>
    <w:tmpl w:val="050606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BFA30FA"/>
    <w:multiLevelType w:val="hybridMultilevel"/>
    <w:tmpl w:val="0AF46DB2"/>
    <w:lvl w:ilvl="0" w:tplc="5F4A0728">
      <w:start w:val="3"/>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6D577A44"/>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43"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89820A7"/>
    <w:multiLevelType w:val="hybridMultilevel"/>
    <w:tmpl w:val="566C02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78EA6E70"/>
    <w:multiLevelType w:val="hybridMultilevel"/>
    <w:tmpl w:val="1674AE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79691428"/>
    <w:multiLevelType w:val="multilevel"/>
    <w:tmpl w:val="ED7897DA"/>
    <w:lvl w:ilvl="0">
      <w:start w:val="1"/>
      <w:numFmt w:val="decimal"/>
      <w:lvlText w:val="%1)"/>
      <w:lvlJc w:val="left"/>
      <w:pPr>
        <w:ind w:left="360" w:hanging="360"/>
      </w:pPr>
      <w:rPr>
        <w:b/>
        <w:bCs/>
      </w:rPr>
    </w:lvl>
    <w:lvl w:ilvl="1">
      <w:start w:val="1"/>
      <w:numFmt w:val="lowerLetter"/>
      <w:lvlText w:val="%2)"/>
      <w:lvlJc w:val="left"/>
      <w:pPr>
        <w:ind w:left="720" w:hanging="360"/>
      </w:pPr>
      <w:rPr>
        <w:lang w:bidi="he-IL"/>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rPr>
        <w:lang w:val="en-US"/>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7"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6"/>
  </w:num>
  <w:num w:numId="2">
    <w:abstractNumId w:val="25"/>
  </w:num>
  <w:num w:numId="3">
    <w:abstractNumId w:val="32"/>
  </w:num>
  <w:num w:numId="4">
    <w:abstractNumId w:val="40"/>
  </w:num>
  <w:num w:numId="5">
    <w:abstractNumId w:val="24"/>
  </w:num>
  <w:num w:numId="6">
    <w:abstractNumId w:val="34"/>
  </w:num>
  <w:num w:numId="7">
    <w:abstractNumId w:val="14"/>
  </w:num>
  <w:num w:numId="8">
    <w:abstractNumId w:val="44"/>
  </w:num>
  <w:num w:numId="9">
    <w:abstractNumId w:val="15"/>
  </w:num>
  <w:num w:numId="10">
    <w:abstractNumId w:val="31"/>
  </w:num>
  <w:num w:numId="11">
    <w:abstractNumId w:val="33"/>
  </w:num>
  <w:num w:numId="12">
    <w:abstractNumId w:val="27"/>
  </w:num>
  <w:num w:numId="13">
    <w:abstractNumId w:val="11"/>
  </w:num>
  <w:num w:numId="14">
    <w:abstractNumId w:val="17"/>
  </w:num>
  <w:num w:numId="15">
    <w:abstractNumId w:val="28"/>
  </w:num>
  <w:num w:numId="16">
    <w:abstractNumId w:val="6"/>
  </w:num>
  <w:num w:numId="17">
    <w:abstractNumId w:val="41"/>
  </w:num>
  <w:num w:numId="18">
    <w:abstractNumId w:val="24"/>
    <w:lvlOverride w:ilvl="0">
      <w:startOverride w:val="2"/>
    </w:lvlOverride>
    <w:lvlOverride w:ilvl="1">
      <w:startOverride w:val="3"/>
    </w:lvlOverride>
    <w:lvlOverride w:ilvl="2">
      <w:startOverride w:val="2"/>
    </w:lvlOverride>
  </w:num>
  <w:num w:numId="19">
    <w:abstractNumId w:val="26"/>
  </w:num>
  <w:num w:numId="2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5"/>
  </w:num>
  <w:num w:numId="23">
    <w:abstractNumId w:val="0"/>
  </w:num>
  <w:num w:numId="24">
    <w:abstractNumId w:val="8"/>
  </w:num>
  <w:num w:numId="25">
    <w:abstractNumId w:val="5"/>
  </w:num>
  <w:num w:numId="26">
    <w:abstractNumId w:val="20"/>
  </w:num>
  <w:num w:numId="27">
    <w:abstractNumId w:val="42"/>
  </w:num>
  <w:num w:numId="28">
    <w:abstractNumId w:val="35"/>
  </w:num>
  <w:num w:numId="29">
    <w:abstractNumId w:val="9"/>
  </w:num>
  <w:num w:numId="30">
    <w:abstractNumId w:val="4"/>
  </w:num>
  <w:num w:numId="31">
    <w:abstractNumId w:val="10"/>
  </w:num>
  <w:num w:numId="3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num>
  <w:num w:numId="34">
    <w:abstractNumId w:val="47"/>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num>
  <w:num w:numId="40">
    <w:abstractNumId w:val="3"/>
  </w:num>
  <w:num w:numId="41">
    <w:abstractNumId w:val="2"/>
  </w:num>
  <w:num w:numId="42">
    <w:abstractNumId w:val="40"/>
    <w:lvlOverride w:ilvl="0">
      <w:startOverride w:val="1"/>
    </w:lvlOverride>
  </w:num>
  <w:num w:numId="43">
    <w:abstractNumId w:val="43"/>
  </w:num>
  <w:num w:numId="44">
    <w:abstractNumId w:val="18"/>
  </w:num>
  <w:num w:numId="45">
    <w:abstractNumId w:val="21"/>
  </w:num>
  <w:num w:numId="46">
    <w:abstractNumId w:val="38"/>
  </w:num>
  <w:num w:numId="47">
    <w:abstractNumId w:val="22"/>
  </w:num>
  <w:num w:numId="48">
    <w:abstractNumId w:val="37"/>
  </w:num>
  <w:num w:numId="49">
    <w:abstractNumId w:val="13"/>
  </w:num>
  <w:num w:numId="50">
    <w:abstractNumId w:val="2"/>
  </w:num>
  <w:num w:numId="51">
    <w:abstractNumId w:val="2"/>
  </w:num>
  <w:num w:numId="52">
    <w:abstractNumId w:val="30"/>
  </w:num>
  <w:num w:numId="53">
    <w:abstractNumId w:val="39"/>
  </w:num>
  <w:num w:numId="54">
    <w:abstractNumId w:val="7"/>
  </w:num>
  <w:num w:numId="5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9"/>
  </w:num>
  <w:num w:numId="57">
    <w:abstractNumId w:val="36"/>
  </w:num>
  <w:num w:numId="58">
    <w:abstractNumId w:val="23"/>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מינו אליאסיאן">
    <w15:presenceInfo w15:providerId="AD" w15:userId="S-1-5-21-806468-360911638-1700950580-441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0D4"/>
    <w:rsid w:val="00011CAC"/>
    <w:rsid w:val="000135EA"/>
    <w:rsid w:val="0001361A"/>
    <w:rsid w:val="0002551F"/>
    <w:rsid w:val="00027D13"/>
    <w:rsid w:val="0003515C"/>
    <w:rsid w:val="00036DC3"/>
    <w:rsid w:val="00043A7E"/>
    <w:rsid w:val="000504DC"/>
    <w:rsid w:val="00065A4A"/>
    <w:rsid w:val="000678C6"/>
    <w:rsid w:val="000704E3"/>
    <w:rsid w:val="00071C4B"/>
    <w:rsid w:val="00076478"/>
    <w:rsid w:val="00077CB1"/>
    <w:rsid w:val="000816D6"/>
    <w:rsid w:val="000840D4"/>
    <w:rsid w:val="00084E03"/>
    <w:rsid w:val="00091A03"/>
    <w:rsid w:val="000A1858"/>
    <w:rsid w:val="000A2185"/>
    <w:rsid w:val="000A4086"/>
    <w:rsid w:val="000A53E1"/>
    <w:rsid w:val="000A7F0B"/>
    <w:rsid w:val="000A7F8A"/>
    <w:rsid w:val="000B3073"/>
    <w:rsid w:val="000B40BA"/>
    <w:rsid w:val="000C024D"/>
    <w:rsid w:val="000C0DAC"/>
    <w:rsid w:val="000C2D08"/>
    <w:rsid w:val="000C6A6F"/>
    <w:rsid w:val="000D1709"/>
    <w:rsid w:val="000F2B16"/>
    <w:rsid w:val="000F7F7B"/>
    <w:rsid w:val="001122D8"/>
    <w:rsid w:val="00114D49"/>
    <w:rsid w:val="001227F9"/>
    <w:rsid w:val="0012355E"/>
    <w:rsid w:val="00130BF2"/>
    <w:rsid w:val="00136B66"/>
    <w:rsid w:val="001401CA"/>
    <w:rsid w:val="001473D0"/>
    <w:rsid w:val="00160BBF"/>
    <w:rsid w:val="00163926"/>
    <w:rsid w:val="001639C5"/>
    <w:rsid w:val="0016497A"/>
    <w:rsid w:val="0016742B"/>
    <w:rsid w:val="001743F8"/>
    <w:rsid w:val="001750D3"/>
    <w:rsid w:val="001800F0"/>
    <w:rsid w:val="00180101"/>
    <w:rsid w:val="001929C8"/>
    <w:rsid w:val="001A057B"/>
    <w:rsid w:val="001A0C5E"/>
    <w:rsid w:val="001A1700"/>
    <w:rsid w:val="001A2368"/>
    <w:rsid w:val="001A393E"/>
    <w:rsid w:val="001A43DA"/>
    <w:rsid w:val="001A4CDE"/>
    <w:rsid w:val="001B0C71"/>
    <w:rsid w:val="001B1981"/>
    <w:rsid w:val="001B6BA2"/>
    <w:rsid w:val="001C3F8F"/>
    <w:rsid w:val="001D1086"/>
    <w:rsid w:val="001D1958"/>
    <w:rsid w:val="001D2219"/>
    <w:rsid w:val="001D5A39"/>
    <w:rsid w:val="001E2097"/>
    <w:rsid w:val="00200794"/>
    <w:rsid w:val="00204349"/>
    <w:rsid w:val="00217F00"/>
    <w:rsid w:val="00221CAF"/>
    <w:rsid w:val="002265CA"/>
    <w:rsid w:val="00227C54"/>
    <w:rsid w:val="0023048F"/>
    <w:rsid w:val="002306BA"/>
    <w:rsid w:val="002314EB"/>
    <w:rsid w:val="00236EE2"/>
    <w:rsid w:val="002416DD"/>
    <w:rsid w:val="00243F99"/>
    <w:rsid w:val="00247081"/>
    <w:rsid w:val="0025793F"/>
    <w:rsid w:val="0026512C"/>
    <w:rsid w:val="00273E42"/>
    <w:rsid w:val="002773EF"/>
    <w:rsid w:val="0028113F"/>
    <w:rsid w:val="0028187F"/>
    <w:rsid w:val="00286454"/>
    <w:rsid w:val="00292808"/>
    <w:rsid w:val="00293275"/>
    <w:rsid w:val="00293F71"/>
    <w:rsid w:val="0029404C"/>
    <w:rsid w:val="00294195"/>
    <w:rsid w:val="00295497"/>
    <w:rsid w:val="002975BC"/>
    <w:rsid w:val="002A2026"/>
    <w:rsid w:val="002B0881"/>
    <w:rsid w:val="002B2FE1"/>
    <w:rsid w:val="002B35D8"/>
    <w:rsid w:val="002B3AF8"/>
    <w:rsid w:val="002C142A"/>
    <w:rsid w:val="002C3CDF"/>
    <w:rsid w:val="002D08E4"/>
    <w:rsid w:val="002D52C6"/>
    <w:rsid w:val="002D73A4"/>
    <w:rsid w:val="002D782E"/>
    <w:rsid w:val="002D7A89"/>
    <w:rsid w:val="002E352A"/>
    <w:rsid w:val="002E6050"/>
    <w:rsid w:val="002F04BC"/>
    <w:rsid w:val="002F1EE1"/>
    <w:rsid w:val="002F3963"/>
    <w:rsid w:val="002F51EE"/>
    <w:rsid w:val="0030223E"/>
    <w:rsid w:val="003136C6"/>
    <w:rsid w:val="00315D43"/>
    <w:rsid w:val="003175FB"/>
    <w:rsid w:val="003362BF"/>
    <w:rsid w:val="0034063C"/>
    <w:rsid w:val="00341D21"/>
    <w:rsid w:val="0034680E"/>
    <w:rsid w:val="00351289"/>
    <w:rsid w:val="00360F6F"/>
    <w:rsid w:val="00363BD1"/>
    <w:rsid w:val="00370F36"/>
    <w:rsid w:val="00371D43"/>
    <w:rsid w:val="00380DED"/>
    <w:rsid w:val="00392353"/>
    <w:rsid w:val="003929E9"/>
    <w:rsid w:val="00392FD4"/>
    <w:rsid w:val="00393C58"/>
    <w:rsid w:val="0039465F"/>
    <w:rsid w:val="003A02CE"/>
    <w:rsid w:val="003C12E7"/>
    <w:rsid w:val="003C29FB"/>
    <w:rsid w:val="003C48C3"/>
    <w:rsid w:val="003C4DC3"/>
    <w:rsid w:val="003C5D79"/>
    <w:rsid w:val="003C68A9"/>
    <w:rsid w:val="003D1899"/>
    <w:rsid w:val="003D1F5B"/>
    <w:rsid w:val="003D1FB5"/>
    <w:rsid w:val="003D3205"/>
    <w:rsid w:val="003D6C93"/>
    <w:rsid w:val="003E26EC"/>
    <w:rsid w:val="003E4172"/>
    <w:rsid w:val="003E5B13"/>
    <w:rsid w:val="003E6148"/>
    <w:rsid w:val="003E6476"/>
    <w:rsid w:val="003E7E5F"/>
    <w:rsid w:val="003F551D"/>
    <w:rsid w:val="003F65CA"/>
    <w:rsid w:val="00400EC7"/>
    <w:rsid w:val="004119ED"/>
    <w:rsid w:val="004267EC"/>
    <w:rsid w:val="00431C9F"/>
    <w:rsid w:val="00446CA5"/>
    <w:rsid w:val="004565B5"/>
    <w:rsid w:val="00457867"/>
    <w:rsid w:val="00460914"/>
    <w:rsid w:val="00470B83"/>
    <w:rsid w:val="00471C88"/>
    <w:rsid w:val="00473FA8"/>
    <w:rsid w:val="00480672"/>
    <w:rsid w:val="004812DB"/>
    <w:rsid w:val="0048229F"/>
    <w:rsid w:val="0048525F"/>
    <w:rsid w:val="0048799E"/>
    <w:rsid w:val="00491663"/>
    <w:rsid w:val="004945D6"/>
    <w:rsid w:val="004958D6"/>
    <w:rsid w:val="004A1039"/>
    <w:rsid w:val="004A2D69"/>
    <w:rsid w:val="004A6305"/>
    <w:rsid w:val="004A6481"/>
    <w:rsid w:val="004B0792"/>
    <w:rsid w:val="004B452C"/>
    <w:rsid w:val="004C08FD"/>
    <w:rsid w:val="004C0BD8"/>
    <w:rsid w:val="004C4C9D"/>
    <w:rsid w:val="004D0DCE"/>
    <w:rsid w:val="004D1F9F"/>
    <w:rsid w:val="004D4574"/>
    <w:rsid w:val="004E188D"/>
    <w:rsid w:val="004E618B"/>
    <w:rsid w:val="004E72C9"/>
    <w:rsid w:val="004F5815"/>
    <w:rsid w:val="00500FBF"/>
    <w:rsid w:val="00502216"/>
    <w:rsid w:val="00505514"/>
    <w:rsid w:val="00511603"/>
    <w:rsid w:val="005135B0"/>
    <w:rsid w:val="005153CB"/>
    <w:rsid w:val="0052197C"/>
    <w:rsid w:val="005272AB"/>
    <w:rsid w:val="00533E79"/>
    <w:rsid w:val="00551D6B"/>
    <w:rsid w:val="00560B87"/>
    <w:rsid w:val="00570241"/>
    <w:rsid w:val="00576AB0"/>
    <w:rsid w:val="0057700A"/>
    <w:rsid w:val="00582144"/>
    <w:rsid w:val="0059153D"/>
    <w:rsid w:val="00594EB0"/>
    <w:rsid w:val="00597A9E"/>
    <w:rsid w:val="005B25B3"/>
    <w:rsid w:val="005C27AF"/>
    <w:rsid w:val="005D088E"/>
    <w:rsid w:val="005D2725"/>
    <w:rsid w:val="005D3C69"/>
    <w:rsid w:val="005D6B04"/>
    <w:rsid w:val="005D76AD"/>
    <w:rsid w:val="005D7F14"/>
    <w:rsid w:val="005E2D89"/>
    <w:rsid w:val="005E2E0A"/>
    <w:rsid w:val="005E6DB3"/>
    <w:rsid w:val="005E7FB1"/>
    <w:rsid w:val="005F0A4C"/>
    <w:rsid w:val="005F33B3"/>
    <w:rsid w:val="005F4297"/>
    <w:rsid w:val="005F57C2"/>
    <w:rsid w:val="005F7366"/>
    <w:rsid w:val="005F7FA8"/>
    <w:rsid w:val="00616893"/>
    <w:rsid w:val="00624CEC"/>
    <w:rsid w:val="00627637"/>
    <w:rsid w:val="00633839"/>
    <w:rsid w:val="00636BD5"/>
    <w:rsid w:val="006465F1"/>
    <w:rsid w:val="00655DA6"/>
    <w:rsid w:val="0066557C"/>
    <w:rsid w:val="0067029F"/>
    <w:rsid w:val="0068792F"/>
    <w:rsid w:val="00690905"/>
    <w:rsid w:val="00690EBB"/>
    <w:rsid w:val="00695200"/>
    <w:rsid w:val="006B64E4"/>
    <w:rsid w:val="006C6BD0"/>
    <w:rsid w:val="006C7D79"/>
    <w:rsid w:val="006E02AE"/>
    <w:rsid w:val="006E155D"/>
    <w:rsid w:val="006E2B68"/>
    <w:rsid w:val="006E50FD"/>
    <w:rsid w:val="006E5791"/>
    <w:rsid w:val="006F0823"/>
    <w:rsid w:val="006F2CD7"/>
    <w:rsid w:val="006F40FB"/>
    <w:rsid w:val="006F568F"/>
    <w:rsid w:val="006F60EB"/>
    <w:rsid w:val="007002D6"/>
    <w:rsid w:val="00700C69"/>
    <w:rsid w:val="007036CB"/>
    <w:rsid w:val="00705334"/>
    <w:rsid w:val="00707068"/>
    <w:rsid w:val="007133FB"/>
    <w:rsid w:val="007201DE"/>
    <w:rsid w:val="007212C2"/>
    <w:rsid w:val="007220BB"/>
    <w:rsid w:val="00723C37"/>
    <w:rsid w:val="00727321"/>
    <w:rsid w:val="007335B3"/>
    <w:rsid w:val="007353CA"/>
    <w:rsid w:val="00737321"/>
    <w:rsid w:val="007400DA"/>
    <w:rsid w:val="00741F68"/>
    <w:rsid w:val="00743BD7"/>
    <w:rsid w:val="00744ADB"/>
    <w:rsid w:val="00752795"/>
    <w:rsid w:val="007544A2"/>
    <w:rsid w:val="00754F73"/>
    <w:rsid w:val="00764365"/>
    <w:rsid w:val="00764962"/>
    <w:rsid w:val="0076638A"/>
    <w:rsid w:val="0076723A"/>
    <w:rsid w:val="0077329E"/>
    <w:rsid w:val="00780BF6"/>
    <w:rsid w:val="007855BF"/>
    <w:rsid w:val="00790CF4"/>
    <w:rsid w:val="00791F8F"/>
    <w:rsid w:val="0079494D"/>
    <w:rsid w:val="007A58D5"/>
    <w:rsid w:val="007B6386"/>
    <w:rsid w:val="007B6FC2"/>
    <w:rsid w:val="007C1719"/>
    <w:rsid w:val="007C3508"/>
    <w:rsid w:val="007C3BBC"/>
    <w:rsid w:val="007C432D"/>
    <w:rsid w:val="007D4E6F"/>
    <w:rsid w:val="007D5A92"/>
    <w:rsid w:val="007D6C6C"/>
    <w:rsid w:val="007E39DE"/>
    <w:rsid w:val="007E600D"/>
    <w:rsid w:val="007E70B9"/>
    <w:rsid w:val="007F2A2F"/>
    <w:rsid w:val="007F2DE5"/>
    <w:rsid w:val="007F2EE5"/>
    <w:rsid w:val="00800B41"/>
    <w:rsid w:val="0080261B"/>
    <w:rsid w:val="00803946"/>
    <w:rsid w:val="00804914"/>
    <w:rsid w:val="008054D7"/>
    <w:rsid w:val="00811E07"/>
    <w:rsid w:val="00812F3D"/>
    <w:rsid w:val="008131EC"/>
    <w:rsid w:val="00817660"/>
    <w:rsid w:val="008179E7"/>
    <w:rsid w:val="00823DB7"/>
    <w:rsid w:val="008258B7"/>
    <w:rsid w:val="00832B30"/>
    <w:rsid w:val="008343EB"/>
    <w:rsid w:val="00836410"/>
    <w:rsid w:val="008408C0"/>
    <w:rsid w:val="00840F43"/>
    <w:rsid w:val="0084500F"/>
    <w:rsid w:val="00853ADD"/>
    <w:rsid w:val="00856B88"/>
    <w:rsid w:val="008604B1"/>
    <w:rsid w:val="008615FF"/>
    <w:rsid w:val="0086405F"/>
    <w:rsid w:val="00872A3B"/>
    <w:rsid w:val="00874D55"/>
    <w:rsid w:val="008830E8"/>
    <w:rsid w:val="008868EA"/>
    <w:rsid w:val="008878F3"/>
    <w:rsid w:val="008956EC"/>
    <w:rsid w:val="008A4C34"/>
    <w:rsid w:val="008A6B82"/>
    <w:rsid w:val="008A7CCE"/>
    <w:rsid w:val="008B3359"/>
    <w:rsid w:val="008B6E69"/>
    <w:rsid w:val="008C0D14"/>
    <w:rsid w:val="008C3C00"/>
    <w:rsid w:val="008C44B1"/>
    <w:rsid w:val="008C4507"/>
    <w:rsid w:val="008C5883"/>
    <w:rsid w:val="008D1128"/>
    <w:rsid w:val="008D1422"/>
    <w:rsid w:val="008D1F14"/>
    <w:rsid w:val="008D45BE"/>
    <w:rsid w:val="008D65AC"/>
    <w:rsid w:val="008E5745"/>
    <w:rsid w:val="008F5298"/>
    <w:rsid w:val="008F5B4F"/>
    <w:rsid w:val="008F6C6E"/>
    <w:rsid w:val="008F7B30"/>
    <w:rsid w:val="009115AE"/>
    <w:rsid w:val="00920FC4"/>
    <w:rsid w:val="009215A0"/>
    <w:rsid w:val="00922734"/>
    <w:rsid w:val="00924BBC"/>
    <w:rsid w:val="009251BA"/>
    <w:rsid w:val="00925F13"/>
    <w:rsid w:val="009332C8"/>
    <w:rsid w:val="00934EAC"/>
    <w:rsid w:val="009408FA"/>
    <w:rsid w:val="0094562F"/>
    <w:rsid w:val="00955E87"/>
    <w:rsid w:val="00964235"/>
    <w:rsid w:val="0097490B"/>
    <w:rsid w:val="00974B32"/>
    <w:rsid w:val="00993154"/>
    <w:rsid w:val="00995996"/>
    <w:rsid w:val="009A2A5E"/>
    <w:rsid w:val="009A5E14"/>
    <w:rsid w:val="009A6374"/>
    <w:rsid w:val="009C55BB"/>
    <w:rsid w:val="009D5AE7"/>
    <w:rsid w:val="009D5D70"/>
    <w:rsid w:val="009D616D"/>
    <w:rsid w:val="009D62BA"/>
    <w:rsid w:val="009F0091"/>
    <w:rsid w:val="009F2198"/>
    <w:rsid w:val="009F540F"/>
    <w:rsid w:val="00A02C40"/>
    <w:rsid w:val="00A03799"/>
    <w:rsid w:val="00A047A0"/>
    <w:rsid w:val="00A1708A"/>
    <w:rsid w:val="00A20C29"/>
    <w:rsid w:val="00A23B1D"/>
    <w:rsid w:val="00A24B5C"/>
    <w:rsid w:val="00A334BB"/>
    <w:rsid w:val="00A75BD7"/>
    <w:rsid w:val="00A8009C"/>
    <w:rsid w:val="00A87795"/>
    <w:rsid w:val="00A9421A"/>
    <w:rsid w:val="00AA01D0"/>
    <w:rsid w:val="00AA290D"/>
    <w:rsid w:val="00AA6664"/>
    <w:rsid w:val="00AA7ACF"/>
    <w:rsid w:val="00AB0234"/>
    <w:rsid w:val="00AC148D"/>
    <w:rsid w:val="00AC149F"/>
    <w:rsid w:val="00AC2D07"/>
    <w:rsid w:val="00AC3528"/>
    <w:rsid w:val="00AC5470"/>
    <w:rsid w:val="00AC62A9"/>
    <w:rsid w:val="00AD1CD2"/>
    <w:rsid w:val="00AD392F"/>
    <w:rsid w:val="00AE02CF"/>
    <w:rsid w:val="00AE167C"/>
    <w:rsid w:val="00AF3E0B"/>
    <w:rsid w:val="00AF3E33"/>
    <w:rsid w:val="00B052CA"/>
    <w:rsid w:val="00B112E7"/>
    <w:rsid w:val="00B22C4C"/>
    <w:rsid w:val="00B23594"/>
    <w:rsid w:val="00B249E2"/>
    <w:rsid w:val="00B2550A"/>
    <w:rsid w:val="00B25A59"/>
    <w:rsid w:val="00B3183C"/>
    <w:rsid w:val="00B3784C"/>
    <w:rsid w:val="00B37D6C"/>
    <w:rsid w:val="00B40857"/>
    <w:rsid w:val="00B4277E"/>
    <w:rsid w:val="00B50816"/>
    <w:rsid w:val="00B625B9"/>
    <w:rsid w:val="00B67B8A"/>
    <w:rsid w:val="00B75CE9"/>
    <w:rsid w:val="00B75D87"/>
    <w:rsid w:val="00B82223"/>
    <w:rsid w:val="00B90386"/>
    <w:rsid w:val="00B90ECA"/>
    <w:rsid w:val="00B9724B"/>
    <w:rsid w:val="00BA587A"/>
    <w:rsid w:val="00BB0E3B"/>
    <w:rsid w:val="00BB12A5"/>
    <w:rsid w:val="00BB3AA7"/>
    <w:rsid w:val="00BB7E0B"/>
    <w:rsid w:val="00BC47B7"/>
    <w:rsid w:val="00BC4C3D"/>
    <w:rsid w:val="00BC72C0"/>
    <w:rsid w:val="00BD45D9"/>
    <w:rsid w:val="00BD586B"/>
    <w:rsid w:val="00BD6B8A"/>
    <w:rsid w:val="00BE4536"/>
    <w:rsid w:val="00BF4058"/>
    <w:rsid w:val="00BF51CD"/>
    <w:rsid w:val="00C025E4"/>
    <w:rsid w:val="00C0604B"/>
    <w:rsid w:val="00C17597"/>
    <w:rsid w:val="00C23929"/>
    <w:rsid w:val="00C24F4C"/>
    <w:rsid w:val="00C25569"/>
    <w:rsid w:val="00C40268"/>
    <w:rsid w:val="00C41517"/>
    <w:rsid w:val="00C4224F"/>
    <w:rsid w:val="00C45116"/>
    <w:rsid w:val="00C455ED"/>
    <w:rsid w:val="00C513B2"/>
    <w:rsid w:val="00C525F4"/>
    <w:rsid w:val="00C5386C"/>
    <w:rsid w:val="00C546F8"/>
    <w:rsid w:val="00C54FF7"/>
    <w:rsid w:val="00C733BA"/>
    <w:rsid w:val="00C733FF"/>
    <w:rsid w:val="00C76688"/>
    <w:rsid w:val="00C80F7E"/>
    <w:rsid w:val="00C81354"/>
    <w:rsid w:val="00C833E4"/>
    <w:rsid w:val="00C8442C"/>
    <w:rsid w:val="00C86891"/>
    <w:rsid w:val="00C87933"/>
    <w:rsid w:val="00C9016B"/>
    <w:rsid w:val="00C93412"/>
    <w:rsid w:val="00C93567"/>
    <w:rsid w:val="00C963A2"/>
    <w:rsid w:val="00CA67E0"/>
    <w:rsid w:val="00CA6855"/>
    <w:rsid w:val="00CB3DC2"/>
    <w:rsid w:val="00CB6B50"/>
    <w:rsid w:val="00CC5B6D"/>
    <w:rsid w:val="00CD2CF8"/>
    <w:rsid w:val="00CD5E7A"/>
    <w:rsid w:val="00CD6938"/>
    <w:rsid w:val="00CE4EEA"/>
    <w:rsid w:val="00CE652E"/>
    <w:rsid w:val="00CE6E35"/>
    <w:rsid w:val="00D02464"/>
    <w:rsid w:val="00D14205"/>
    <w:rsid w:val="00D146D9"/>
    <w:rsid w:val="00D26E71"/>
    <w:rsid w:val="00D31606"/>
    <w:rsid w:val="00D320BF"/>
    <w:rsid w:val="00D40B49"/>
    <w:rsid w:val="00D42C1A"/>
    <w:rsid w:val="00D42F0B"/>
    <w:rsid w:val="00D456CE"/>
    <w:rsid w:val="00D4588D"/>
    <w:rsid w:val="00D56A8A"/>
    <w:rsid w:val="00D67CE7"/>
    <w:rsid w:val="00D72B97"/>
    <w:rsid w:val="00D73BF8"/>
    <w:rsid w:val="00D763C3"/>
    <w:rsid w:val="00D764A8"/>
    <w:rsid w:val="00D76D69"/>
    <w:rsid w:val="00D77D2A"/>
    <w:rsid w:val="00D77EF9"/>
    <w:rsid w:val="00D83681"/>
    <w:rsid w:val="00D92D0E"/>
    <w:rsid w:val="00D94518"/>
    <w:rsid w:val="00D955C1"/>
    <w:rsid w:val="00DA5FC4"/>
    <w:rsid w:val="00DB67B5"/>
    <w:rsid w:val="00DC0FE4"/>
    <w:rsid w:val="00DC2028"/>
    <w:rsid w:val="00DC2629"/>
    <w:rsid w:val="00DC358D"/>
    <w:rsid w:val="00DD0A10"/>
    <w:rsid w:val="00DD2FD3"/>
    <w:rsid w:val="00DE07E9"/>
    <w:rsid w:val="00DE5F01"/>
    <w:rsid w:val="00DE7CA7"/>
    <w:rsid w:val="00DE7E08"/>
    <w:rsid w:val="00DF0265"/>
    <w:rsid w:val="00DF0F6F"/>
    <w:rsid w:val="00DF18D2"/>
    <w:rsid w:val="00DF56C1"/>
    <w:rsid w:val="00E00858"/>
    <w:rsid w:val="00E04626"/>
    <w:rsid w:val="00E0761F"/>
    <w:rsid w:val="00E24EAF"/>
    <w:rsid w:val="00E36905"/>
    <w:rsid w:val="00E37869"/>
    <w:rsid w:val="00E37CF0"/>
    <w:rsid w:val="00E46084"/>
    <w:rsid w:val="00E5465A"/>
    <w:rsid w:val="00E60407"/>
    <w:rsid w:val="00E62D0B"/>
    <w:rsid w:val="00E66010"/>
    <w:rsid w:val="00E66A26"/>
    <w:rsid w:val="00E76DF5"/>
    <w:rsid w:val="00E81013"/>
    <w:rsid w:val="00E81D84"/>
    <w:rsid w:val="00E86890"/>
    <w:rsid w:val="00E916D4"/>
    <w:rsid w:val="00E92F83"/>
    <w:rsid w:val="00E96C3E"/>
    <w:rsid w:val="00E97B9E"/>
    <w:rsid w:val="00EA0C49"/>
    <w:rsid w:val="00EA3244"/>
    <w:rsid w:val="00EA4EA4"/>
    <w:rsid w:val="00EA7DF0"/>
    <w:rsid w:val="00EA7E3E"/>
    <w:rsid w:val="00EB5106"/>
    <w:rsid w:val="00EB6CF8"/>
    <w:rsid w:val="00EC2D05"/>
    <w:rsid w:val="00EC7318"/>
    <w:rsid w:val="00EC7FFE"/>
    <w:rsid w:val="00ED3BEE"/>
    <w:rsid w:val="00ED42A1"/>
    <w:rsid w:val="00EF0F3F"/>
    <w:rsid w:val="00EF79A0"/>
    <w:rsid w:val="00F0314F"/>
    <w:rsid w:val="00F06482"/>
    <w:rsid w:val="00F07AAD"/>
    <w:rsid w:val="00F14A7B"/>
    <w:rsid w:val="00F15ED1"/>
    <w:rsid w:val="00F24C1D"/>
    <w:rsid w:val="00F269B8"/>
    <w:rsid w:val="00F32039"/>
    <w:rsid w:val="00F352E8"/>
    <w:rsid w:val="00F36F61"/>
    <w:rsid w:val="00F37953"/>
    <w:rsid w:val="00F40534"/>
    <w:rsid w:val="00F42144"/>
    <w:rsid w:val="00F51D9B"/>
    <w:rsid w:val="00F52B23"/>
    <w:rsid w:val="00F52D39"/>
    <w:rsid w:val="00F52FFE"/>
    <w:rsid w:val="00F570E3"/>
    <w:rsid w:val="00F60F45"/>
    <w:rsid w:val="00F6293A"/>
    <w:rsid w:val="00F66B26"/>
    <w:rsid w:val="00F7196A"/>
    <w:rsid w:val="00F765F7"/>
    <w:rsid w:val="00F771D9"/>
    <w:rsid w:val="00F83F13"/>
    <w:rsid w:val="00F8422A"/>
    <w:rsid w:val="00F84A61"/>
    <w:rsid w:val="00F93919"/>
    <w:rsid w:val="00F9407E"/>
    <w:rsid w:val="00FA28A4"/>
    <w:rsid w:val="00FA38B2"/>
    <w:rsid w:val="00FA3C2C"/>
    <w:rsid w:val="00FA3F58"/>
    <w:rsid w:val="00FB68ED"/>
    <w:rsid w:val="00FC0408"/>
    <w:rsid w:val="00FC1688"/>
    <w:rsid w:val="00FE23E4"/>
    <w:rsid w:val="00FF1714"/>
    <w:rsid w:val="00FF36E1"/>
    <w:rsid w:val="00FF44C1"/>
    <w:rsid w:val="00FF48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5D6696FB"/>
  <w15:docId w15:val="{9A7DE451-5088-4D88-B89D-06D28F502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3">
    <w:name w:val="Normal"/>
    <w:qFormat/>
    <w:rsid w:val="008D1F14"/>
    <w:pPr>
      <w:bidi/>
    </w:pPr>
    <w:rPr>
      <w:sz w:val="24"/>
      <w:szCs w:val="24"/>
    </w:rPr>
  </w:style>
  <w:style w:type="paragraph" w:styleId="1">
    <w:name w:val="heading 1"/>
    <w:basedOn w:val="10"/>
    <w:next w:val="a3"/>
    <w:link w:val="12"/>
    <w:qFormat/>
    <w:rsid w:val="008D1F14"/>
    <w:pPr>
      <w:numPr>
        <w:numId w:val="41"/>
      </w:numPr>
      <w:ind w:left="521" w:hanging="521"/>
    </w:pPr>
  </w:style>
  <w:style w:type="paragraph" w:styleId="20">
    <w:name w:val="heading 2"/>
    <w:basedOn w:val="2"/>
    <w:next w:val="a3"/>
    <w:link w:val="21"/>
    <w:unhideWhenUsed/>
    <w:qFormat/>
    <w:rsid w:val="008D1F14"/>
    <w:pPr>
      <w:outlineLvl w:val="1"/>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rsid w:val="008D1F14"/>
    <w:pPr>
      <w:tabs>
        <w:tab w:val="center" w:pos="4153"/>
        <w:tab w:val="right" w:pos="8306"/>
      </w:tabs>
    </w:pPr>
  </w:style>
  <w:style w:type="character" w:customStyle="1" w:styleId="a8">
    <w:name w:val="כותרת עליונה תו"/>
    <w:basedOn w:val="a4"/>
    <w:link w:val="a7"/>
    <w:rsid w:val="008D1F14"/>
    <w:rPr>
      <w:sz w:val="24"/>
      <w:szCs w:val="24"/>
    </w:rPr>
  </w:style>
  <w:style w:type="paragraph" w:styleId="a9">
    <w:name w:val="footer"/>
    <w:basedOn w:val="a3"/>
    <w:link w:val="aa"/>
    <w:uiPriority w:val="99"/>
    <w:rsid w:val="008D1F14"/>
    <w:pPr>
      <w:tabs>
        <w:tab w:val="center" w:pos="4153"/>
        <w:tab w:val="right" w:pos="8306"/>
      </w:tabs>
    </w:pPr>
  </w:style>
  <w:style w:type="character" w:customStyle="1" w:styleId="aa">
    <w:name w:val="כותרת תחתונה תו"/>
    <w:basedOn w:val="a4"/>
    <w:link w:val="a9"/>
    <w:uiPriority w:val="99"/>
    <w:rsid w:val="008D1F14"/>
    <w:rPr>
      <w:sz w:val="24"/>
      <w:szCs w:val="24"/>
    </w:rPr>
  </w:style>
  <w:style w:type="character" w:styleId="Hyperlink">
    <w:name w:val="Hyperlink"/>
    <w:rsid w:val="008D1F14"/>
    <w:rPr>
      <w:color w:val="3464BA"/>
      <w:u w:val="dotted" w:color="3464BA"/>
    </w:rPr>
  </w:style>
  <w:style w:type="character" w:styleId="ab">
    <w:name w:val="page number"/>
    <w:basedOn w:val="a4"/>
    <w:uiPriority w:val="99"/>
    <w:rsid w:val="008D1F14"/>
  </w:style>
  <w:style w:type="paragraph" w:styleId="ac">
    <w:name w:val="footnote text"/>
    <w:basedOn w:val="a3"/>
    <w:link w:val="ad"/>
    <w:rsid w:val="008D1F14"/>
    <w:rPr>
      <w:sz w:val="20"/>
      <w:szCs w:val="20"/>
    </w:rPr>
  </w:style>
  <w:style w:type="character" w:customStyle="1" w:styleId="ad">
    <w:name w:val="טקסט הערת שוליים תו"/>
    <w:basedOn w:val="a4"/>
    <w:link w:val="ac"/>
    <w:rsid w:val="008D1F14"/>
  </w:style>
  <w:style w:type="character" w:styleId="ae">
    <w:name w:val="footnote reference"/>
    <w:basedOn w:val="a4"/>
    <w:rsid w:val="008D1F14"/>
    <w:rPr>
      <w:vertAlign w:val="superscript"/>
    </w:rPr>
  </w:style>
  <w:style w:type="paragraph" w:customStyle="1" w:styleId="10">
    <w:name w:val="כותרת רמה 1"/>
    <w:basedOn w:val="a3"/>
    <w:link w:val="13"/>
    <w:qFormat/>
    <w:rsid w:val="008D1F14"/>
    <w:pPr>
      <w:keepNext/>
      <w:numPr>
        <w:numId w:val="1"/>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0">
    <w:name w:val="מספור משרד האוצר"/>
    <w:uiPriority w:val="99"/>
    <w:rsid w:val="008D1F14"/>
    <w:pPr>
      <w:numPr>
        <w:numId w:val="2"/>
      </w:numPr>
    </w:pPr>
  </w:style>
  <w:style w:type="character" w:customStyle="1" w:styleId="13">
    <w:name w:val="כותרת רמה 1 תו"/>
    <w:basedOn w:val="a4"/>
    <w:link w:val="10"/>
    <w:rsid w:val="008D1F14"/>
    <w:rPr>
      <w:rFonts w:ascii="Arial" w:hAnsi="Arial" w:cstheme="minorBidi"/>
      <w:b/>
      <w:bCs/>
      <w:color w:val="003399"/>
      <w:kern w:val="32"/>
      <w:sz w:val="22"/>
      <w:szCs w:val="22"/>
      <w:shd w:val="clear" w:color="auto" w:fill="F2F2F2"/>
    </w:rPr>
  </w:style>
  <w:style w:type="paragraph" w:customStyle="1" w:styleId="2">
    <w:name w:val="סעיף רמה 2"/>
    <w:basedOn w:val="a3"/>
    <w:link w:val="22"/>
    <w:qFormat/>
    <w:rsid w:val="008D1F14"/>
    <w:pPr>
      <w:numPr>
        <w:ilvl w:val="1"/>
        <w:numId w:val="41"/>
      </w:numPr>
      <w:spacing w:line="360" w:lineRule="auto"/>
      <w:ind w:left="567" w:hanging="567"/>
      <w:jc w:val="both"/>
    </w:pPr>
    <w:rPr>
      <w:rFonts w:ascii="Arial" w:hAnsi="Arial" w:cstheme="minorBidi"/>
      <w:sz w:val="22"/>
      <w:szCs w:val="22"/>
    </w:rPr>
  </w:style>
  <w:style w:type="paragraph" w:styleId="af">
    <w:name w:val="List Paragraph"/>
    <w:basedOn w:val="a3"/>
    <w:link w:val="af0"/>
    <w:uiPriority w:val="34"/>
    <w:qFormat/>
    <w:rsid w:val="008D1F14"/>
    <w:pPr>
      <w:ind w:left="720"/>
      <w:contextualSpacing/>
    </w:pPr>
  </w:style>
  <w:style w:type="character" w:customStyle="1" w:styleId="22">
    <w:name w:val="סעיף רמה 2 תו"/>
    <w:basedOn w:val="a4"/>
    <w:link w:val="2"/>
    <w:rsid w:val="008D1F14"/>
    <w:rPr>
      <w:rFonts w:ascii="Arial" w:hAnsi="Arial" w:cstheme="minorBidi"/>
      <w:sz w:val="22"/>
      <w:szCs w:val="22"/>
    </w:rPr>
  </w:style>
  <w:style w:type="paragraph" w:customStyle="1" w:styleId="3">
    <w:name w:val="סעיף רמה 3"/>
    <w:basedOn w:val="a3"/>
    <w:link w:val="30"/>
    <w:qFormat/>
    <w:rsid w:val="008D1F14"/>
    <w:pPr>
      <w:numPr>
        <w:ilvl w:val="2"/>
        <w:numId w:val="41"/>
      </w:numPr>
      <w:tabs>
        <w:tab w:val="left" w:pos="1371"/>
      </w:tabs>
      <w:spacing w:line="360" w:lineRule="auto"/>
      <w:ind w:left="1371" w:hanging="804"/>
      <w:jc w:val="both"/>
    </w:pPr>
    <w:rPr>
      <w:rFonts w:ascii="Arial" w:hAnsi="Arial" w:cstheme="minorBidi"/>
      <w:sz w:val="22"/>
      <w:szCs w:val="22"/>
    </w:rPr>
  </w:style>
  <w:style w:type="character" w:customStyle="1" w:styleId="30">
    <w:name w:val="סעיף רמה 3 תו"/>
    <w:basedOn w:val="22"/>
    <w:link w:val="3"/>
    <w:rsid w:val="008D1F14"/>
    <w:rPr>
      <w:rFonts w:ascii="Arial" w:hAnsi="Arial" w:cstheme="minorBidi"/>
      <w:sz w:val="22"/>
      <w:szCs w:val="22"/>
    </w:rPr>
  </w:style>
  <w:style w:type="paragraph" w:customStyle="1" w:styleId="a1">
    <w:name w:val="טקסט סעיף"/>
    <w:basedOn w:val="a3"/>
    <w:link w:val="Char"/>
    <w:rsid w:val="008D1F14"/>
    <w:pPr>
      <w:numPr>
        <w:ilvl w:val="1"/>
        <w:numId w:val="42"/>
      </w:numPr>
      <w:spacing w:line="360" w:lineRule="auto"/>
      <w:jc w:val="both"/>
    </w:pPr>
    <w:rPr>
      <w:rFonts w:ascii="Arial" w:hAnsi="Arial" w:cs="Arial"/>
      <w:sz w:val="22"/>
      <w:szCs w:val="22"/>
    </w:rPr>
  </w:style>
  <w:style w:type="paragraph" w:customStyle="1" w:styleId="a2">
    <w:name w:val="תת סעיף"/>
    <w:basedOn w:val="a3"/>
    <w:link w:val="Char0"/>
    <w:rsid w:val="008D1F14"/>
    <w:pPr>
      <w:numPr>
        <w:ilvl w:val="2"/>
        <w:numId w:val="42"/>
      </w:numPr>
      <w:spacing w:line="360" w:lineRule="auto"/>
      <w:jc w:val="both"/>
    </w:pPr>
    <w:rPr>
      <w:rFonts w:cs="Arial"/>
      <w:sz w:val="22"/>
      <w:szCs w:val="22"/>
    </w:rPr>
  </w:style>
  <w:style w:type="paragraph" w:customStyle="1" w:styleId="11">
    <w:name w:val="תת סעיף1"/>
    <w:basedOn w:val="a2"/>
    <w:rsid w:val="008D1F14"/>
    <w:pPr>
      <w:numPr>
        <w:ilvl w:val="3"/>
      </w:numPr>
    </w:pPr>
  </w:style>
  <w:style w:type="character" w:customStyle="1" w:styleId="Char">
    <w:name w:val="טקסט סעיף Char"/>
    <w:link w:val="a1"/>
    <w:rsid w:val="008D1F14"/>
    <w:rPr>
      <w:rFonts w:ascii="Arial" w:hAnsi="Arial" w:cs="Arial"/>
      <w:sz w:val="22"/>
      <w:szCs w:val="22"/>
    </w:rPr>
  </w:style>
  <w:style w:type="paragraph" w:customStyle="1" w:styleId="211111">
    <w:name w:val="תת סעיף2 1.1.1.1.1"/>
    <w:basedOn w:val="11"/>
    <w:rsid w:val="008D1F14"/>
    <w:pPr>
      <w:numPr>
        <w:ilvl w:val="4"/>
      </w:numPr>
    </w:pPr>
  </w:style>
  <w:style w:type="paragraph" w:customStyle="1" w:styleId="4">
    <w:name w:val="סעיף רמה 4"/>
    <w:basedOn w:val="3"/>
    <w:link w:val="40"/>
    <w:qFormat/>
    <w:rsid w:val="008D1F14"/>
    <w:pPr>
      <w:numPr>
        <w:ilvl w:val="3"/>
      </w:numPr>
      <w:tabs>
        <w:tab w:val="clear" w:pos="1371"/>
        <w:tab w:val="left" w:pos="1513"/>
        <w:tab w:val="left" w:pos="2268"/>
      </w:tabs>
      <w:ind w:left="2268" w:hanging="897"/>
    </w:pPr>
  </w:style>
  <w:style w:type="paragraph" w:customStyle="1" w:styleId="5">
    <w:name w:val="סעיף רמה 5"/>
    <w:basedOn w:val="4"/>
    <w:link w:val="50"/>
    <w:qFormat/>
    <w:rsid w:val="008D1F14"/>
    <w:pPr>
      <w:numPr>
        <w:ilvl w:val="4"/>
      </w:numPr>
      <w:tabs>
        <w:tab w:val="clear" w:pos="2268"/>
        <w:tab w:val="left" w:pos="3402"/>
      </w:tabs>
      <w:ind w:left="3402" w:hanging="1134"/>
    </w:pPr>
  </w:style>
  <w:style w:type="character" w:customStyle="1" w:styleId="40">
    <w:name w:val="סעיף רמה 4 תו"/>
    <w:basedOn w:val="30"/>
    <w:link w:val="4"/>
    <w:rsid w:val="008D1F14"/>
    <w:rPr>
      <w:rFonts w:ascii="Arial" w:hAnsi="Arial" w:cstheme="minorBidi"/>
      <w:sz w:val="22"/>
      <w:szCs w:val="22"/>
    </w:rPr>
  </w:style>
  <w:style w:type="paragraph" w:customStyle="1" w:styleId="-">
    <w:name w:val="נספח - כותרת"/>
    <w:basedOn w:val="af1"/>
    <w:link w:val="-Char"/>
    <w:qFormat/>
    <w:rsid w:val="008D1F1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0">
    <w:name w:val="סעיף רמה 5 תו"/>
    <w:basedOn w:val="40"/>
    <w:link w:val="5"/>
    <w:rsid w:val="008D1F14"/>
    <w:rPr>
      <w:rFonts w:ascii="Arial" w:hAnsi="Arial" w:cstheme="minorBidi"/>
      <w:sz w:val="22"/>
      <w:szCs w:val="22"/>
    </w:rPr>
  </w:style>
  <w:style w:type="character" w:customStyle="1" w:styleId="-Char">
    <w:name w:val="נספח - כותרת Char"/>
    <w:basedOn w:val="af2"/>
    <w:link w:val="-"/>
    <w:rsid w:val="008D1F14"/>
    <w:rPr>
      <w:rFonts w:ascii="Arial" w:eastAsiaTheme="majorEastAsia" w:hAnsi="Arial" w:cs="Arial"/>
      <w:b/>
      <w:bCs/>
      <w:color w:val="FFFFFF"/>
      <w:spacing w:val="-10"/>
      <w:kern w:val="28"/>
      <w:sz w:val="22"/>
      <w:szCs w:val="22"/>
      <w:shd w:val="clear" w:color="auto" w:fill="4F81BD"/>
    </w:rPr>
  </w:style>
  <w:style w:type="paragraph" w:styleId="af1">
    <w:name w:val="Title"/>
    <w:basedOn w:val="a3"/>
    <w:next w:val="a3"/>
    <w:link w:val="af2"/>
    <w:qFormat/>
    <w:rsid w:val="008D1F14"/>
    <w:pPr>
      <w:contextualSpacing/>
    </w:pPr>
    <w:rPr>
      <w:rFonts w:asciiTheme="majorHAnsi" w:eastAsiaTheme="majorEastAsia" w:hAnsiTheme="majorHAnsi" w:cstheme="majorBidi"/>
      <w:spacing w:val="-10"/>
      <w:kern w:val="28"/>
      <w:sz w:val="56"/>
      <w:szCs w:val="56"/>
    </w:rPr>
  </w:style>
  <w:style w:type="character" w:customStyle="1" w:styleId="af2">
    <w:name w:val="כותרת טקסט תו"/>
    <w:basedOn w:val="a4"/>
    <w:link w:val="af1"/>
    <w:rsid w:val="008D1F14"/>
    <w:rPr>
      <w:rFonts w:asciiTheme="majorHAnsi" w:eastAsiaTheme="majorEastAsia" w:hAnsiTheme="majorHAnsi" w:cstheme="majorBidi"/>
      <w:spacing w:val="-10"/>
      <w:kern w:val="28"/>
      <w:sz w:val="56"/>
      <w:szCs w:val="56"/>
    </w:rPr>
  </w:style>
  <w:style w:type="character" w:customStyle="1" w:styleId="12">
    <w:name w:val="כותרת 1 תו"/>
    <w:basedOn w:val="a4"/>
    <w:link w:val="1"/>
    <w:rsid w:val="008D1F14"/>
    <w:rPr>
      <w:rFonts w:ascii="Arial" w:hAnsi="Arial" w:cstheme="minorBidi"/>
      <w:b/>
      <w:bCs/>
      <w:color w:val="003399"/>
      <w:kern w:val="32"/>
      <w:sz w:val="22"/>
      <w:szCs w:val="22"/>
      <w:shd w:val="clear" w:color="auto" w:fill="F2F2F2"/>
    </w:rPr>
  </w:style>
  <w:style w:type="paragraph" w:styleId="af3">
    <w:name w:val="Subtitle"/>
    <w:basedOn w:val="a3"/>
    <w:next w:val="a3"/>
    <w:link w:val="af4"/>
    <w:qFormat/>
    <w:rsid w:val="008D1F14"/>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4">
    <w:name w:val="כותרת משנה תו"/>
    <w:basedOn w:val="a4"/>
    <w:link w:val="af3"/>
    <w:rsid w:val="008D1F14"/>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3"/>
    <w:link w:val="-1"/>
    <w:qFormat/>
    <w:rsid w:val="008D1F14"/>
    <w:pPr>
      <w:numPr>
        <w:ilvl w:val="0"/>
      </w:numPr>
      <w:pBdr>
        <w:bottom w:val="single" w:sz="6" w:space="1" w:color="1F497D"/>
      </w:pBdr>
      <w:spacing w:after="60"/>
      <w:jc w:val="center"/>
      <w:outlineLvl w:val="1"/>
    </w:pPr>
  </w:style>
  <w:style w:type="character" w:styleId="FollowedHyperlink">
    <w:name w:val="FollowedHyperlink"/>
    <w:basedOn w:val="a4"/>
    <w:rsid w:val="008D1F14"/>
    <w:rPr>
      <w:color w:val="954F72" w:themeColor="followedHyperlink"/>
      <w:u w:val="single"/>
    </w:rPr>
  </w:style>
  <w:style w:type="character" w:customStyle="1" w:styleId="-1">
    <w:name w:val="נספח - תיאור תו"/>
    <w:basedOn w:val="af4"/>
    <w:link w:val="-0"/>
    <w:rsid w:val="008D1F14"/>
    <w:rPr>
      <w:rFonts w:asciiTheme="minorHAnsi" w:eastAsiaTheme="minorEastAsia" w:hAnsiTheme="minorHAnsi" w:cstheme="minorBidi"/>
      <w:color w:val="5A5A5A" w:themeColor="text1" w:themeTint="A5"/>
      <w:spacing w:val="15"/>
      <w:sz w:val="22"/>
      <w:szCs w:val="22"/>
    </w:rPr>
  </w:style>
  <w:style w:type="character" w:customStyle="1" w:styleId="-Char0">
    <w:name w:val="נספח - תיאור Char"/>
    <w:basedOn w:val="af4"/>
    <w:rsid w:val="001F6B92"/>
    <w:rPr>
      <w:rFonts w:ascii="Arial" w:eastAsiaTheme="minorEastAsia" w:hAnsi="Arial" w:cs="Arial"/>
      <w:color w:val="5A5A5A" w:themeColor="text1" w:themeTint="A5"/>
      <w:spacing w:val="15"/>
      <w:sz w:val="22"/>
      <w:szCs w:val="22"/>
    </w:rPr>
  </w:style>
  <w:style w:type="paragraph" w:customStyle="1" w:styleId="a">
    <w:name w:val="הגדרות"/>
    <w:basedOn w:val="a3"/>
    <w:link w:val="af5"/>
    <w:qFormat/>
    <w:rsid w:val="008D1F14"/>
    <w:pPr>
      <w:numPr>
        <w:numId w:val="35"/>
      </w:numPr>
      <w:spacing w:line="360" w:lineRule="auto"/>
      <w:contextualSpacing/>
      <w:jc w:val="both"/>
    </w:pPr>
    <w:rPr>
      <w:rFonts w:ascii="Arial" w:hAnsi="Arial" w:cs="Arial"/>
      <w:sz w:val="22"/>
      <w:szCs w:val="22"/>
    </w:rPr>
  </w:style>
  <w:style w:type="character" w:customStyle="1" w:styleId="af5">
    <w:name w:val="הגדרות תו"/>
    <w:basedOn w:val="a4"/>
    <w:link w:val="a"/>
    <w:rsid w:val="008D1F14"/>
    <w:rPr>
      <w:rFonts w:ascii="Arial" w:hAnsi="Arial" w:cs="Arial"/>
      <w:sz w:val="22"/>
      <w:szCs w:val="22"/>
    </w:rPr>
  </w:style>
  <w:style w:type="paragraph" w:styleId="af6">
    <w:name w:val="Balloon Text"/>
    <w:basedOn w:val="a3"/>
    <w:link w:val="af7"/>
    <w:rsid w:val="008D1F14"/>
    <w:rPr>
      <w:rFonts w:ascii="Tahoma" w:hAnsi="Tahoma" w:cs="Tahoma"/>
      <w:sz w:val="16"/>
      <w:szCs w:val="16"/>
    </w:rPr>
  </w:style>
  <w:style w:type="character" w:customStyle="1" w:styleId="af7">
    <w:name w:val="טקסט בלונים תו"/>
    <w:basedOn w:val="a4"/>
    <w:link w:val="af6"/>
    <w:rsid w:val="008D1F14"/>
    <w:rPr>
      <w:rFonts w:ascii="Tahoma" w:hAnsi="Tahoma" w:cs="Tahoma"/>
      <w:sz w:val="16"/>
      <w:szCs w:val="16"/>
    </w:rPr>
  </w:style>
  <w:style w:type="character" w:styleId="af8">
    <w:name w:val="annotation reference"/>
    <w:basedOn w:val="a4"/>
    <w:semiHidden/>
    <w:unhideWhenUsed/>
    <w:rsid w:val="008D1F14"/>
    <w:rPr>
      <w:sz w:val="16"/>
      <w:szCs w:val="16"/>
    </w:rPr>
  </w:style>
  <w:style w:type="paragraph" w:styleId="af9">
    <w:name w:val="annotation text"/>
    <w:basedOn w:val="a3"/>
    <w:link w:val="afa"/>
    <w:semiHidden/>
    <w:unhideWhenUsed/>
    <w:rsid w:val="008D1F14"/>
    <w:rPr>
      <w:sz w:val="20"/>
      <w:szCs w:val="20"/>
    </w:rPr>
  </w:style>
  <w:style w:type="character" w:customStyle="1" w:styleId="afa">
    <w:name w:val="טקסט הערה תו"/>
    <w:basedOn w:val="a4"/>
    <w:link w:val="af9"/>
    <w:semiHidden/>
    <w:rsid w:val="008D1F14"/>
  </w:style>
  <w:style w:type="paragraph" w:styleId="afb">
    <w:name w:val="annotation subject"/>
    <w:basedOn w:val="af9"/>
    <w:next w:val="af9"/>
    <w:link w:val="afc"/>
    <w:semiHidden/>
    <w:unhideWhenUsed/>
    <w:rsid w:val="008D1F14"/>
    <w:rPr>
      <w:b/>
      <w:bCs/>
    </w:rPr>
  </w:style>
  <w:style w:type="character" w:customStyle="1" w:styleId="afc">
    <w:name w:val="נושא הערה תו"/>
    <w:basedOn w:val="afa"/>
    <w:link w:val="afb"/>
    <w:semiHidden/>
    <w:rsid w:val="008D1F14"/>
    <w:rPr>
      <w:b/>
      <w:bCs/>
    </w:rPr>
  </w:style>
  <w:style w:type="paragraph" w:customStyle="1" w:styleId="6">
    <w:name w:val="סעיף רמה 6"/>
    <w:basedOn w:val="5"/>
    <w:link w:val="6Char"/>
    <w:qFormat/>
    <w:rsid w:val="008D1F14"/>
    <w:pPr>
      <w:numPr>
        <w:ilvl w:val="5"/>
      </w:numPr>
      <w:ind w:left="4820" w:hanging="1418"/>
    </w:pPr>
  </w:style>
  <w:style w:type="character" w:customStyle="1" w:styleId="60">
    <w:name w:val="סעיף רמה 6 תו"/>
    <w:basedOn w:val="50"/>
    <w:rsid w:val="00613118"/>
    <w:rPr>
      <w:rFonts w:ascii="Arial" w:hAnsi="Arial" w:cstheme="minorBidi"/>
      <w:b w:val="0"/>
      <w:i w:val="0"/>
      <w:sz w:val="22"/>
      <w:szCs w:val="22"/>
    </w:rPr>
  </w:style>
  <w:style w:type="table" w:styleId="afd">
    <w:name w:val="Table Grid"/>
    <w:aliases w:val="טקסט טבלה תחתונה"/>
    <w:basedOn w:val="a5"/>
    <w:rsid w:val="00CE6E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
    <w:link w:val="22Char"/>
    <w:qFormat/>
    <w:rsid w:val="008D1F14"/>
    <w:rPr>
      <w:u w:val="single"/>
    </w:rPr>
  </w:style>
  <w:style w:type="character" w:customStyle="1" w:styleId="22Char">
    <w:name w:val="סעיף רמה 22 Char"/>
    <w:basedOn w:val="22"/>
    <w:link w:val="220"/>
    <w:rsid w:val="008D1F14"/>
    <w:rPr>
      <w:rFonts w:ascii="Arial" w:hAnsi="Arial" w:cstheme="minorBidi"/>
      <w:sz w:val="22"/>
      <w:szCs w:val="22"/>
      <w:u w:val="single"/>
    </w:rPr>
  </w:style>
  <w:style w:type="paragraph" w:styleId="afe">
    <w:name w:val="TOC Heading"/>
    <w:basedOn w:val="1"/>
    <w:next w:val="a3"/>
    <w:uiPriority w:val="39"/>
    <w:unhideWhenUsed/>
    <w:qFormat/>
    <w:rsid w:val="003D3205"/>
    <w:pPr>
      <w:keepLines/>
      <w:spacing w:after="0" w:line="259" w:lineRule="auto"/>
      <w:outlineLvl w:val="9"/>
    </w:pPr>
    <w:rPr>
      <w:rFonts w:asciiTheme="majorHAnsi" w:eastAsiaTheme="majorEastAsia" w:hAnsiTheme="majorHAnsi" w:cstheme="majorBidi"/>
      <w:b w:val="0"/>
      <w:bCs w:val="0"/>
      <w:color w:val="2E74B5" w:themeColor="accent1" w:themeShade="BF"/>
      <w:kern w:val="0"/>
      <w:rtl/>
      <w:cs/>
    </w:rPr>
  </w:style>
  <w:style w:type="paragraph" w:styleId="TOC1">
    <w:name w:val="toc 1"/>
    <w:basedOn w:val="a3"/>
    <w:next w:val="a3"/>
    <w:autoRedefine/>
    <w:uiPriority w:val="39"/>
    <w:unhideWhenUsed/>
    <w:rsid w:val="003D3205"/>
    <w:pPr>
      <w:spacing w:after="100"/>
    </w:pPr>
  </w:style>
  <w:style w:type="paragraph" w:styleId="TOC2">
    <w:name w:val="toc 2"/>
    <w:basedOn w:val="a3"/>
    <w:next w:val="a3"/>
    <w:autoRedefine/>
    <w:uiPriority w:val="39"/>
    <w:unhideWhenUsed/>
    <w:rsid w:val="003D3205"/>
    <w:pPr>
      <w:spacing w:after="100"/>
      <w:ind w:left="240"/>
    </w:pPr>
  </w:style>
  <w:style w:type="character" w:customStyle="1" w:styleId="21">
    <w:name w:val="כותרת 2 תו"/>
    <w:basedOn w:val="a4"/>
    <w:link w:val="20"/>
    <w:rsid w:val="008D1F14"/>
    <w:rPr>
      <w:rFonts w:ascii="Arial" w:hAnsi="Arial" w:cstheme="minorBidi"/>
      <w:sz w:val="22"/>
      <w:szCs w:val="22"/>
    </w:rPr>
  </w:style>
  <w:style w:type="paragraph" w:customStyle="1" w:styleId="aff">
    <w:name w:val="כותרת סעיף"/>
    <w:basedOn w:val="a3"/>
    <w:rsid w:val="008D1F14"/>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2"/>
    <w:rsid w:val="008D1F14"/>
    <w:rPr>
      <w:rFonts w:cs="Arial"/>
      <w:sz w:val="22"/>
      <w:szCs w:val="22"/>
    </w:rPr>
  </w:style>
  <w:style w:type="paragraph" w:customStyle="1" w:styleId="CharChar">
    <w:name w:val="אייקון אסור לעשות תו Char Char"/>
    <w:basedOn w:val="a1"/>
    <w:link w:val="CharCharChar"/>
    <w:rsid w:val="008D1F14"/>
    <w:pPr>
      <w:numPr>
        <w:numId w:val="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8D1F14"/>
    <w:rPr>
      <w:rFonts w:ascii="Wingdings" w:hAnsi="Wingdings" w:cs="Arial"/>
      <w:color w:val="A81229"/>
      <w:position w:val="-4"/>
      <w:sz w:val="28"/>
      <w:szCs w:val="28"/>
    </w:rPr>
  </w:style>
  <w:style w:type="character" w:customStyle="1" w:styleId="6Char">
    <w:name w:val="סעיף רמה 6 Char"/>
    <w:basedOn w:val="50"/>
    <w:link w:val="6"/>
    <w:rsid w:val="008D1F14"/>
    <w:rPr>
      <w:rFonts w:ascii="Arial" w:hAnsi="Arial" w:cstheme="minorBidi"/>
      <w:sz w:val="22"/>
      <w:szCs w:val="22"/>
    </w:rPr>
  </w:style>
  <w:style w:type="character" w:customStyle="1" w:styleId="apple-converted-space">
    <w:name w:val="apple-converted-space"/>
    <w:rsid w:val="008D1F14"/>
  </w:style>
  <w:style w:type="paragraph" w:customStyle="1" w:styleId="33">
    <w:name w:val="סעיף רמה 33"/>
    <w:basedOn w:val="3"/>
    <w:link w:val="33Char"/>
    <w:qFormat/>
    <w:rsid w:val="008D1F14"/>
  </w:style>
  <w:style w:type="character" w:customStyle="1" w:styleId="33Char">
    <w:name w:val="סעיף רמה 33 Char"/>
    <w:basedOn w:val="30"/>
    <w:link w:val="33"/>
    <w:rsid w:val="008D1F14"/>
    <w:rPr>
      <w:rFonts w:ascii="Arial" w:hAnsi="Arial" w:cstheme="minorBidi"/>
      <w:sz w:val="22"/>
      <w:szCs w:val="22"/>
    </w:rPr>
  </w:style>
  <w:style w:type="character" w:customStyle="1" w:styleId="af0">
    <w:name w:val="פיסקת רשימה תו"/>
    <w:link w:val="af"/>
    <w:uiPriority w:val="34"/>
    <w:locked/>
    <w:rsid w:val="00F52FFE"/>
    <w:rPr>
      <w:sz w:val="24"/>
      <w:szCs w:val="24"/>
    </w:rPr>
  </w:style>
  <w:style w:type="table" w:styleId="aff0">
    <w:name w:val="Table Contemporary"/>
    <w:basedOn w:val="a5"/>
    <w:rsid w:val="00E97B9E"/>
    <w:pPr>
      <w:keepLines/>
      <w:tabs>
        <w:tab w:val="left" w:pos="720"/>
        <w:tab w:val="left" w:pos="1440"/>
        <w:tab w:val="left" w:pos="2160"/>
      </w:tabs>
      <w:bidi/>
      <w:spacing w:line="360" w:lineRule="auto"/>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578405">
      <w:bodyDiv w:val="1"/>
      <w:marLeft w:val="0"/>
      <w:marRight w:val="0"/>
      <w:marTop w:val="0"/>
      <w:marBottom w:val="0"/>
      <w:divBdr>
        <w:top w:val="none" w:sz="0" w:space="0" w:color="auto"/>
        <w:left w:val="none" w:sz="0" w:space="0" w:color="auto"/>
        <w:bottom w:val="none" w:sz="0" w:space="0" w:color="auto"/>
        <w:right w:val="none" w:sz="0" w:space="0" w:color="auto"/>
      </w:divBdr>
    </w:div>
    <w:div w:id="471944570">
      <w:bodyDiv w:val="1"/>
      <w:marLeft w:val="0"/>
      <w:marRight w:val="0"/>
      <w:marTop w:val="0"/>
      <w:marBottom w:val="0"/>
      <w:divBdr>
        <w:top w:val="none" w:sz="0" w:space="0" w:color="auto"/>
        <w:left w:val="none" w:sz="0" w:space="0" w:color="auto"/>
        <w:bottom w:val="none" w:sz="0" w:space="0" w:color="auto"/>
        <w:right w:val="none" w:sz="0" w:space="0" w:color="auto"/>
      </w:divBdr>
    </w:div>
    <w:div w:id="975374371">
      <w:bodyDiv w:val="1"/>
      <w:marLeft w:val="0"/>
      <w:marRight w:val="0"/>
      <w:marTop w:val="0"/>
      <w:marBottom w:val="0"/>
      <w:divBdr>
        <w:top w:val="none" w:sz="0" w:space="0" w:color="auto"/>
        <w:left w:val="none" w:sz="0" w:space="0" w:color="auto"/>
        <w:bottom w:val="none" w:sz="0" w:space="0" w:color="auto"/>
        <w:right w:val="none" w:sz="0" w:space="0" w:color="auto"/>
      </w:divBdr>
    </w:div>
    <w:div w:id="1257247583">
      <w:bodyDiv w:val="1"/>
      <w:marLeft w:val="0"/>
      <w:marRight w:val="0"/>
      <w:marTop w:val="0"/>
      <w:marBottom w:val="0"/>
      <w:divBdr>
        <w:top w:val="none" w:sz="0" w:space="0" w:color="auto"/>
        <w:left w:val="none" w:sz="0" w:space="0" w:color="auto"/>
        <w:bottom w:val="none" w:sz="0" w:space="0" w:color="auto"/>
        <w:right w:val="none" w:sz="0" w:space="0" w:color="auto"/>
      </w:divBdr>
    </w:div>
    <w:div w:id="1687171655">
      <w:bodyDiv w:val="1"/>
      <w:marLeft w:val="0"/>
      <w:marRight w:val="0"/>
      <w:marTop w:val="0"/>
      <w:marBottom w:val="0"/>
      <w:divBdr>
        <w:top w:val="none" w:sz="0" w:space="0" w:color="auto"/>
        <w:left w:val="none" w:sz="0" w:space="0" w:color="auto"/>
        <w:bottom w:val="none" w:sz="0" w:space="0" w:color="auto"/>
        <w:right w:val="none" w:sz="0" w:space="0" w:color="auto"/>
      </w:divBdr>
    </w:div>
    <w:div w:id="1732533418">
      <w:bodyDiv w:val="1"/>
      <w:marLeft w:val="0"/>
      <w:marRight w:val="0"/>
      <w:marTop w:val="0"/>
      <w:marBottom w:val="0"/>
      <w:divBdr>
        <w:top w:val="none" w:sz="0" w:space="0" w:color="auto"/>
        <w:left w:val="none" w:sz="0" w:space="0" w:color="auto"/>
        <w:bottom w:val="none" w:sz="0" w:space="0" w:color="auto"/>
        <w:right w:val="none" w:sz="0" w:space="0" w:color="auto"/>
      </w:divBdr>
    </w:div>
    <w:div w:id="1941910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mments" Target="comments.xml"/><Relationship Id="rId18" Type="http://schemas.microsoft.com/office/2007/relationships/hdphoto" Target="media/hdphoto1.wdp"/><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takam.mof.gov.il/document/H.7.6.1" TargetMode="External"/><Relationship Id="rId17" Type="http://schemas.openxmlformats.org/officeDocument/2006/relationships/image" Target="media/image1.png"/><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evo.co.il/law_html/Law01/242_002.htm" TargetMode="External"/><Relationship Id="rId5" Type="http://schemas.openxmlformats.org/officeDocument/2006/relationships/numbering" Target="numbering.xml"/><Relationship Id="rId15" Type="http://schemas.microsoft.com/office/2016/09/relationships/commentsIds" Target="commentsIds.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 Id="rId22" Type="http://schemas.microsoft.com/office/2011/relationships/people" Target="people.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hyperlink" Target="https://takam.mof.gov.il/" TargetMode="External"/><Relationship Id="rId1" Type="http://schemas.openxmlformats.org/officeDocument/2006/relationships/image" Target="media/image4.png"/><Relationship Id="rId6" Type="http://schemas.openxmlformats.org/officeDocument/2006/relationships/hyperlink" Target="mailto:takam@mof.gov.il" TargetMode="External"/><Relationship Id="rId5" Type="http://schemas.openxmlformats.org/officeDocument/2006/relationships/image" Target="media/image6.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 xsi:nil="true"/>
    <TaxCatchAll xmlns="a46656d4-8850-49b3-aebd-68bd05f7f43d"/>
    <IsMainInstractionFile xmlns="a46656d4-8850-49b3-aebd-68bd05f7f43d" xsi:nil="true"/>
    <KeyWords xmlns="a46656d4-8850-49b3-aebd-68bd05f7f43d" xsi:nil="true"/>
    <b4010fb2b504417f80252ccc15783efe xmlns="a46656d4-8850-49b3-aebd-68bd05f7f43d">
      <Terms xmlns="http://schemas.microsoft.com/office/infopath/2007/PartnerControls"/>
    </b4010fb2b504417f80252ccc15783efe>
    <OriginalsFilesNames xmlns="a46656d4-8850-49b3-aebd-68bd05f7f43d" xsi:nil="true"/>
    <NameSigned xmlns="a46656d4-8850-49b3-aebd-68bd05f7f43d" xsi:nil="true"/>
    <Reference xmlns="a46656d4-8850-49b3-aebd-68bd05f7f43d" xsi:nil="true"/>
    <AdditionalDocumentSerialNumber xmlns="a46656d4-8850-49b3-aebd-68bd05f7f43d" xsi:nil="true"/>
    <OriginalName xmlns="a46656d4-8850-49b3-aebd-68bd05f7f43d" xsi:nil="true"/>
    <ValidFromDate xmlns="a46656d4-8850-49b3-aebd-68bd05f7f43d" xsi:nil="true"/>
    <HendlesDevision xmlns="a46656d4-8850-49b3-aebd-68bd05f7f43d" xsi:nil="true"/>
    <InfoTypeTitle xmlns="a46656d4-8850-49b3-aebd-68bd05f7f43d" xsi:nil="true"/>
    <i282c1dec52e435ba40569f48c3269eb xmlns="a46656d4-8850-49b3-aebd-68bd05f7f43d">
      <Terms xmlns="http://schemas.microsoft.com/office/infopath/2007/PartnerControls"/>
    </i282c1dec52e435ba40569f48c3269eb>
    <nab11dae78434cc3b325be5ea13887b1 xmlns="a46656d4-8850-49b3-aebd-68bd05f7f43d">
      <Terms xmlns="http://schemas.microsoft.com/office/infopath/2007/PartnerControls"/>
    </nab11dae78434cc3b325be5ea13887b1>
    <IsValid xmlns="a46656d4-8850-49b3-aebd-68bd05f7f43d" xsi:nil="true"/>
    <ChapterNumber xmlns="a46656d4-8850-49b3-aebd-68bd05f7f43d" xsi:nil="true"/>
    <Attachmens xmlns="a46656d4-8850-49b3-aebd-68bd05f7f43d" xsi:nil="true"/>
    <EditionNumber xmlns="a46656d4-8850-49b3-aebd-68bd05f7f43d" xsi:nil="true"/>
    <InfoType xmlns="a46656d4-8850-49b3-aebd-68bd05f7f43d" xsi:nil="true"/>
    <DocumentName xmlns="a46656d4-8850-49b3-aebd-68bd05f7f43d" xsi:nil="true"/>
    <ExpirationDate xmlns="a46656d4-8850-49b3-aebd-68bd05f7f43d" xsi:nil="true"/>
    <SecondaryChapterNumber xmlns="a46656d4-8850-49b3-aebd-68bd05f7f43d" xsi:nil="true"/>
    <SubsectionNumber xmlns="a46656d4-8850-49b3-aebd-68bd05f7f43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FE5240F-BE88-46C8-9E72-066FBCA31D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CB5809C-45FE-4115-B90F-4DE2F70012BD}">
  <ds:schemaRefs>
    <ds:schemaRef ds:uri="http://schemas.openxmlformats.org/officeDocument/2006/bibliography"/>
  </ds:schemaRefs>
</ds:datastoreItem>
</file>

<file path=customXml/itemProps3.xml><?xml version="1.0" encoding="utf-8"?>
<ds:datastoreItem xmlns:ds="http://schemas.openxmlformats.org/officeDocument/2006/customXml" ds:itemID="{5D7962BF-DB31-4C38-A437-366CAAEEA40B}">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0CF0307C-BE5F-4FB8-B659-2204C75CCC8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458</TotalTime>
  <Pages>5</Pages>
  <Words>1631</Words>
  <Characters>8353</Characters>
  <Application>Microsoft Office Word</Application>
  <DocSecurity>0</DocSecurity>
  <Lines>69</Lines>
  <Paragraphs>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אמיר סינאי</dc:creator>
  <cp:keywords/>
  <cp:lastModifiedBy>בן גנץ</cp:lastModifiedBy>
  <cp:revision>10</cp:revision>
  <cp:lastPrinted>2025-01-21T06:10:00Z</cp:lastPrinted>
  <dcterms:created xsi:type="dcterms:W3CDTF">2025-01-16T09:01:00Z</dcterms:created>
  <dcterms:modified xsi:type="dcterms:W3CDTF">2025-01-23T11:50:00Z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TakamChapter">
    <vt:lpwstr>1212;#התקשרות בפטור ממכרז|53ba1cb5-326f-46e1-b710-5c972ff14873</vt:lpwstr>
  </property>
  <property fmtid="{D5CDD505-2E9C-101B-9397-08002B2CF9AE}" pid="3" name="ContentTypeId">
    <vt:lpwstr>0x010100A33EC907DE42CD44920AA3A9056885F2003B7EF355B5076B4E9DB3308B94EC08BD</vt:lpwstr>
  </property>
  <property fmtid="{D5CDD505-2E9C-101B-9397-08002B2CF9AE}" pid="4" name="MMDSecondaryChapterName">
    <vt:lpwstr>830;#סוגי מכרזים והתקשרויות|d985df69-1f61-4741-a481-47086d7a3610</vt:lpwstr>
  </property>
  <property fmtid="{D5CDD505-2E9C-101B-9397-08002B2CF9AE}" pid="5" name="MMDMainChapterName">
    <vt:lpwstr>826;#התקשרויות ורכישות|7cfcd438-a4d0-4b45-8a46-cb9b61061c07</vt:lpwstr>
  </property>
</Properties>
</file>